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753" w:rsidRDefault="00A66753">
      <w:pPr>
        <w:spacing w:line="240" w:lineRule="auto"/>
        <w:rPr>
          <w:b/>
          <w:i/>
        </w:rPr>
      </w:pPr>
    </w:p>
    <w:p w:rsidR="00A66753" w:rsidRDefault="00A66753">
      <w:pPr>
        <w:spacing w:line="240" w:lineRule="auto"/>
        <w:rPr>
          <w:b/>
        </w:rPr>
      </w:pPr>
      <w:bookmarkStart w:id="0" w:name="_Hlk195775413"/>
    </w:p>
    <w:p w:rsidR="00836501" w:rsidRDefault="00836501">
      <w:pPr>
        <w:spacing w:line="240" w:lineRule="auto"/>
        <w:rPr>
          <w:b/>
        </w:rPr>
      </w:pPr>
    </w:p>
    <w:p w:rsidR="00836501" w:rsidRDefault="00836501">
      <w:pPr>
        <w:spacing w:line="240" w:lineRule="auto"/>
        <w:rPr>
          <w:b/>
        </w:rPr>
      </w:pPr>
    </w:p>
    <w:p w:rsidR="00836501" w:rsidRDefault="00836501">
      <w:pPr>
        <w:spacing w:line="240" w:lineRule="auto"/>
        <w:rPr>
          <w:b/>
        </w:rPr>
      </w:pPr>
    </w:p>
    <w:p w:rsidR="00836501" w:rsidRDefault="00836501">
      <w:pPr>
        <w:spacing w:line="240" w:lineRule="auto"/>
        <w:rPr>
          <w:b/>
        </w:rPr>
      </w:pPr>
      <w:r>
        <w:rPr>
          <w:b/>
        </w:rPr>
        <w:t>Mesto Levoča</w:t>
      </w:r>
    </w:p>
    <w:p w:rsidR="00836501" w:rsidRDefault="00836501">
      <w:pPr>
        <w:spacing w:line="240" w:lineRule="auto"/>
        <w:rPr>
          <w:b/>
        </w:rPr>
      </w:pPr>
      <w:r>
        <w:rPr>
          <w:b/>
        </w:rPr>
        <w:t>Stavebný úrad</w:t>
      </w:r>
    </w:p>
    <w:p w:rsidR="00836501" w:rsidRDefault="00836501">
      <w:pPr>
        <w:spacing w:line="240" w:lineRule="auto"/>
        <w:rPr>
          <w:b/>
        </w:rPr>
      </w:pPr>
      <w:r>
        <w:rPr>
          <w:b/>
        </w:rPr>
        <w:t>Nám. Majstra Pavla 4</w:t>
      </w:r>
    </w:p>
    <w:p w:rsidR="00836501" w:rsidRDefault="00836501">
      <w:pPr>
        <w:spacing w:line="240" w:lineRule="auto"/>
        <w:rPr>
          <w:b/>
        </w:rPr>
      </w:pPr>
      <w:r>
        <w:rPr>
          <w:b/>
        </w:rPr>
        <w:t xml:space="preserve">054 01 Levoča </w:t>
      </w:r>
    </w:p>
    <w:bookmarkEnd w:id="0"/>
    <w:p w:rsidR="00A66753" w:rsidRDefault="00A66753">
      <w:pPr>
        <w:spacing w:line="240" w:lineRule="auto"/>
        <w:rPr>
          <w:b/>
          <w:i/>
        </w:rPr>
      </w:pPr>
    </w:p>
    <w:p w:rsidR="00A66753" w:rsidRDefault="00A66753">
      <w:pPr>
        <w:spacing w:line="240" w:lineRule="auto"/>
        <w:rPr>
          <w:b/>
          <w:i/>
        </w:rPr>
      </w:pPr>
    </w:p>
    <w:p w:rsidR="00A66753" w:rsidRDefault="00A66753">
      <w:pPr>
        <w:spacing w:line="240" w:lineRule="auto"/>
        <w:rPr>
          <w:b/>
          <w:i/>
        </w:rPr>
      </w:pPr>
    </w:p>
    <w:p w:rsidR="00A66753" w:rsidRPr="00836501" w:rsidRDefault="00FF4FC7" w:rsidP="00836501">
      <w:pPr>
        <w:pBdr>
          <w:bottom w:val="single" w:sz="4" w:space="1" w:color="auto"/>
        </w:pBdr>
        <w:spacing w:line="240" w:lineRule="auto"/>
        <w:jc w:val="both"/>
        <w:rPr>
          <w:b/>
          <w:iCs/>
        </w:rPr>
      </w:pPr>
      <w:r>
        <w:rPr>
          <w:b/>
          <w:iCs/>
        </w:rPr>
        <w:t xml:space="preserve">VEC: </w:t>
      </w:r>
      <w:bookmarkStart w:id="1" w:name="_GoBack"/>
      <w:r>
        <w:rPr>
          <w:b/>
          <w:iCs/>
        </w:rPr>
        <w:t>Žiadosť na začatie konania o stavebnom zámere a overenie projektu stavby</w:t>
      </w:r>
      <w:bookmarkEnd w:id="1"/>
      <w:r w:rsidR="00836501">
        <w:rPr>
          <w:b/>
          <w:iCs/>
        </w:rPr>
        <w:t xml:space="preserve"> </w:t>
      </w:r>
      <w:r>
        <w:rPr>
          <w:iCs/>
        </w:rPr>
        <w:t xml:space="preserve">(podľa §50 a §57 zákona č. 25/2025 </w:t>
      </w:r>
      <w:proofErr w:type="spellStart"/>
      <w:r>
        <w:rPr>
          <w:iCs/>
        </w:rPr>
        <w:t>Z.z</w:t>
      </w:r>
      <w:proofErr w:type="spellEnd"/>
      <w:r>
        <w:rPr>
          <w:iCs/>
        </w:rPr>
        <w:t xml:space="preserve">. Stavebný zákon </w:t>
      </w:r>
      <w:r>
        <w:rPr>
          <w:iCs/>
        </w:rPr>
        <w:t>a o zmene a doplnení niektorých zákonov)</w:t>
      </w:r>
      <w:r>
        <w:rPr>
          <w:b/>
          <w:iCs/>
        </w:rPr>
        <w:t xml:space="preserve"> </w:t>
      </w:r>
    </w:p>
    <w:p w:rsidR="00A66753" w:rsidRDefault="00A66753">
      <w:pPr>
        <w:spacing w:line="240" w:lineRule="auto"/>
        <w:ind w:left="585" w:hanging="585"/>
        <w:jc w:val="both"/>
        <w:rPr>
          <w:b/>
          <w:iCs/>
        </w:rPr>
      </w:pPr>
    </w:p>
    <w:p w:rsidR="00A66753" w:rsidRDefault="00FF4FC7">
      <w:bookmarkStart w:id="2" w:name="_Hlk195775486"/>
      <w:r>
        <w:rPr>
          <w:b/>
          <w:bCs/>
          <w:iCs/>
        </w:rPr>
        <w:t>Stavebník, meno a priezvisko (názov):</w:t>
      </w:r>
      <w:r>
        <w:rPr>
          <w:iCs/>
        </w:rPr>
        <w:t xml:space="preserve"> ...............................................................................................................................................................................</w:t>
      </w:r>
      <w:r>
        <w:rPr>
          <w:iCs/>
        </w:rPr>
        <w:t>.............................................................................................................................</w:t>
      </w:r>
    </w:p>
    <w:p w:rsidR="00A66753" w:rsidRDefault="00FF4FC7">
      <w:pPr>
        <w:rPr>
          <w:iCs/>
        </w:rPr>
      </w:pPr>
      <w:r>
        <w:rPr>
          <w:iCs/>
        </w:rPr>
        <w:t>..................................................................................................................................</w:t>
      </w:r>
      <w:r>
        <w:rPr>
          <w:iCs/>
        </w:rPr>
        <w:t>....................</w:t>
      </w:r>
    </w:p>
    <w:p w:rsidR="00A66753" w:rsidRDefault="00FF4FC7">
      <w:pPr>
        <w:rPr>
          <w:iCs/>
        </w:rPr>
      </w:pPr>
      <w:r>
        <w:rPr>
          <w:iCs/>
        </w:rPr>
        <w:t>Bydlisko (sídlo): ..........................................................................................................................</w:t>
      </w:r>
    </w:p>
    <w:p w:rsidR="00A66753" w:rsidRDefault="00FF4FC7">
      <w:pPr>
        <w:rPr>
          <w:iCs/>
        </w:rPr>
      </w:pPr>
      <w:r>
        <w:rPr>
          <w:iCs/>
        </w:rPr>
        <w:t>Telefón: ........................................................ E-mail: ....................</w:t>
      </w:r>
      <w:r>
        <w:rPr>
          <w:iCs/>
        </w:rPr>
        <w:t>..............................................</w:t>
      </w:r>
    </w:p>
    <w:p w:rsidR="00A66753" w:rsidRDefault="00A66753">
      <w:pPr>
        <w:rPr>
          <w:iCs/>
        </w:rPr>
      </w:pPr>
    </w:p>
    <w:p w:rsidR="00A66753" w:rsidRDefault="00FF4FC7">
      <w:pPr>
        <w:rPr>
          <w:iCs/>
        </w:rPr>
      </w:pPr>
      <w:r>
        <w:rPr>
          <w:iCs/>
        </w:rPr>
        <w:t>Zastupovaný (meno a priezvisko): ...............................................................................................</w:t>
      </w:r>
    </w:p>
    <w:p w:rsidR="00A66753" w:rsidRDefault="00FF4FC7">
      <w:pPr>
        <w:rPr>
          <w:iCs/>
        </w:rPr>
      </w:pPr>
      <w:r>
        <w:rPr>
          <w:iCs/>
        </w:rPr>
        <w:t>Bydlisko: .....................................................................</w:t>
      </w:r>
      <w:r>
        <w:rPr>
          <w:iCs/>
        </w:rPr>
        <w:t xml:space="preserve">................................................................. </w:t>
      </w:r>
    </w:p>
    <w:p w:rsidR="00A66753" w:rsidRDefault="00FF4FC7">
      <w:pPr>
        <w:rPr>
          <w:iCs/>
        </w:rPr>
      </w:pPr>
      <w:r>
        <w:rPr>
          <w:iCs/>
        </w:rPr>
        <w:t>Telefón:........................................................ E-mail: ...................................................................</w:t>
      </w:r>
    </w:p>
    <w:p w:rsidR="00A66753" w:rsidRDefault="00A66753">
      <w:pPr>
        <w:rPr>
          <w:iCs/>
          <w:szCs w:val="24"/>
        </w:rPr>
      </w:pPr>
    </w:p>
    <w:p w:rsidR="00A66753" w:rsidRDefault="00FF4FC7">
      <w:pPr>
        <w:jc w:val="both"/>
      </w:pPr>
      <w:r>
        <w:rPr>
          <w:iCs/>
          <w:szCs w:val="24"/>
        </w:rPr>
        <w:t>Vlastník stavby, vlastník pozemku, na ktorom sa</w:t>
      </w:r>
      <w:r>
        <w:rPr>
          <w:iCs/>
          <w:szCs w:val="24"/>
        </w:rPr>
        <w:t xml:space="preserve"> má uskutočniť stavba a ten, kto má k tejto   stavbe alebo pozemku iné práva, ak nie je stavebníkom:</w:t>
      </w:r>
    </w:p>
    <w:p w:rsidR="00A66753" w:rsidRDefault="00FF4FC7">
      <w:r>
        <w:rPr>
          <w:iCs/>
          <w:szCs w:val="24"/>
        </w:rPr>
        <w:t>Meno a priezvisko (názov): .........................................................................................................</w:t>
      </w:r>
    </w:p>
    <w:p w:rsidR="00A66753" w:rsidRDefault="00FF4FC7">
      <w:r>
        <w:rPr>
          <w:iCs/>
          <w:szCs w:val="24"/>
        </w:rPr>
        <w:t>Bydlisko/sídlo: ......</w:t>
      </w:r>
      <w:r>
        <w:rPr>
          <w:iCs/>
          <w:szCs w:val="24"/>
        </w:rPr>
        <w:t>.......................................................................................................................</w:t>
      </w:r>
    </w:p>
    <w:p w:rsidR="00A66753" w:rsidRDefault="00FF4FC7">
      <w:pPr>
        <w:rPr>
          <w:iCs/>
        </w:rPr>
      </w:pPr>
      <w:r>
        <w:rPr>
          <w:iCs/>
        </w:rPr>
        <w:t>Právny vzťah k nehnuteľnosti: .....................................................................................................</w:t>
      </w:r>
    </w:p>
    <w:p w:rsidR="00A66753" w:rsidRDefault="00FF4FC7">
      <w:pPr>
        <w:rPr>
          <w:iCs/>
        </w:rPr>
      </w:pPr>
      <w:r>
        <w:rPr>
          <w:iCs/>
        </w:rPr>
        <w:t>(vla</w:t>
      </w:r>
      <w:r>
        <w:rPr>
          <w:iCs/>
        </w:rPr>
        <w:t>stnícky - List vlastníctva č. .................., nájomný a pod.)</w:t>
      </w:r>
    </w:p>
    <w:p w:rsidR="00A66753" w:rsidRDefault="00A66753">
      <w:pPr>
        <w:rPr>
          <w:iCs/>
        </w:rPr>
      </w:pPr>
    </w:p>
    <w:p w:rsidR="00A66753" w:rsidRDefault="00FF4FC7">
      <w:r>
        <w:rPr>
          <w:b/>
          <w:bCs/>
          <w:iCs/>
        </w:rPr>
        <w:t>Názov stavby:</w:t>
      </w:r>
      <w:r>
        <w:rPr>
          <w:iCs/>
        </w:rPr>
        <w:t xml:space="preserve"> .............................................................................................................................</w:t>
      </w:r>
    </w:p>
    <w:p w:rsidR="00A66753" w:rsidRDefault="00FF4FC7">
      <w:pPr>
        <w:rPr>
          <w:iCs/>
        </w:rPr>
      </w:pPr>
      <w:r>
        <w:rPr>
          <w:iCs/>
        </w:rPr>
        <w:t>Obec ............................................</w:t>
      </w:r>
      <w:r>
        <w:rPr>
          <w:iCs/>
        </w:rPr>
        <w:t>. ulica a číslo ...........................................................................</w:t>
      </w:r>
    </w:p>
    <w:p w:rsidR="00A66753" w:rsidRDefault="00FF4FC7">
      <w:pPr>
        <w:rPr>
          <w:iCs/>
        </w:rPr>
      </w:pPr>
      <w:r>
        <w:rPr>
          <w:iCs/>
        </w:rPr>
        <w:t>parcelné číslo ...................................................... katastrálne územie .........................................</w:t>
      </w:r>
    </w:p>
    <w:p w:rsidR="00A66753" w:rsidRDefault="00FF4FC7">
      <w:pPr>
        <w:rPr>
          <w:iCs/>
        </w:rPr>
      </w:pPr>
      <w:bookmarkStart w:id="3" w:name="_Hlk195775698"/>
      <w:bookmarkEnd w:id="2"/>
      <w:r>
        <w:rPr>
          <w:iCs/>
        </w:rPr>
        <w:t>Lehota výstavby: ................</w:t>
      </w:r>
      <w:r>
        <w:rPr>
          <w:iCs/>
        </w:rPr>
        <w:t>..........................................................................................................</w:t>
      </w:r>
    </w:p>
    <w:p w:rsidR="00A66753" w:rsidRDefault="00A66753">
      <w:pPr>
        <w:rPr>
          <w:iCs/>
        </w:rPr>
      </w:pPr>
    </w:p>
    <w:p w:rsidR="00A66753" w:rsidRDefault="00FF4FC7">
      <w:r>
        <w:rPr>
          <w:b/>
          <w:bCs/>
          <w:iCs/>
        </w:rPr>
        <w:t>Projektant stavby (meno a priezvisko):</w:t>
      </w:r>
      <w:r>
        <w:rPr>
          <w:iCs/>
        </w:rPr>
        <w:t xml:space="preserve"> ...................................................................................</w:t>
      </w:r>
    </w:p>
    <w:p w:rsidR="00A66753" w:rsidRDefault="00FF4FC7">
      <w:pPr>
        <w:rPr>
          <w:iCs/>
        </w:rPr>
      </w:pPr>
      <w:r>
        <w:rPr>
          <w:iCs/>
        </w:rPr>
        <w:t>Bydlisko: ...............</w:t>
      </w:r>
      <w:r>
        <w:rPr>
          <w:iCs/>
        </w:rPr>
        <w:t>.......................................................................................................................</w:t>
      </w:r>
    </w:p>
    <w:p w:rsidR="00A66753" w:rsidRDefault="00A66753">
      <w:pPr>
        <w:rPr>
          <w:iCs/>
        </w:rPr>
      </w:pPr>
    </w:p>
    <w:p w:rsidR="00A66753" w:rsidRDefault="00FF4FC7">
      <w:pPr>
        <w:rPr>
          <w:b/>
          <w:bCs/>
          <w:iCs/>
        </w:rPr>
      </w:pPr>
      <w:r>
        <w:rPr>
          <w:b/>
          <w:bCs/>
          <w:iCs/>
        </w:rPr>
        <w:t xml:space="preserve">Spôsob realizácie stavby: </w:t>
      </w:r>
    </w:p>
    <w:p w:rsidR="00A66753" w:rsidRDefault="00FF4FC7">
      <w:pPr>
        <w:rPr>
          <w:iCs/>
        </w:rPr>
      </w:pPr>
      <w:r>
        <w:rPr>
          <w:iCs/>
        </w:rPr>
        <w:t>Dodávateľsky – Zhotoviteľ (názov): .........................................................................</w:t>
      </w:r>
      <w:r>
        <w:rPr>
          <w:iCs/>
        </w:rPr>
        <w:t>..................</w:t>
      </w:r>
    </w:p>
    <w:p w:rsidR="00A66753" w:rsidRDefault="00FF4FC7">
      <w:pPr>
        <w:rPr>
          <w:iCs/>
        </w:rPr>
      </w:pPr>
      <w:r>
        <w:rPr>
          <w:iCs/>
        </w:rPr>
        <w:t>Sídlo: ............................................................................................................................................</w:t>
      </w:r>
    </w:p>
    <w:p w:rsidR="00A66753" w:rsidRDefault="00A66753">
      <w:pPr>
        <w:rPr>
          <w:iCs/>
          <w:szCs w:val="24"/>
        </w:rPr>
      </w:pPr>
    </w:p>
    <w:p w:rsidR="00A66753" w:rsidRDefault="00FF4FC7">
      <w:r>
        <w:rPr>
          <w:iCs/>
          <w:szCs w:val="24"/>
        </w:rPr>
        <w:t xml:space="preserve">Počet bytov pri bytovej budove: </w:t>
      </w:r>
      <w:r>
        <w:rPr>
          <w:iCs/>
          <w:szCs w:val="24"/>
        </w:rPr>
        <w:t>..................................................................................................</w:t>
      </w:r>
    </w:p>
    <w:p w:rsidR="00A66753" w:rsidRDefault="00FF4FC7">
      <w:r>
        <w:rPr>
          <w:iCs/>
          <w:szCs w:val="24"/>
        </w:rPr>
        <w:t>Zastavaná plocha bytovej/nebytovej budovy: .............................................................................</w:t>
      </w:r>
    </w:p>
    <w:p w:rsidR="00A66753" w:rsidRDefault="00FF4FC7">
      <w:r>
        <w:rPr>
          <w:iCs/>
          <w:szCs w:val="24"/>
        </w:rPr>
        <w:t>Podlahová plocha pri nebytovej budov</w:t>
      </w:r>
      <w:r>
        <w:rPr>
          <w:iCs/>
          <w:szCs w:val="24"/>
        </w:rPr>
        <w:t>e: .....................................................................................</w:t>
      </w:r>
    </w:p>
    <w:p w:rsidR="00A66753" w:rsidRDefault="00FF4FC7">
      <w:r>
        <w:rPr>
          <w:iCs/>
          <w:szCs w:val="24"/>
        </w:rPr>
        <w:t>Náklad stavby pri inžinierskej stavbe: .........................................................................................</w:t>
      </w:r>
    </w:p>
    <w:bookmarkEnd w:id="3"/>
    <w:p w:rsidR="00A66753" w:rsidRDefault="00A66753">
      <w:pPr>
        <w:tabs>
          <w:tab w:val="left" w:pos="9072"/>
        </w:tabs>
        <w:ind w:right="-24"/>
        <w:jc w:val="both"/>
        <w:rPr>
          <w:iCs/>
        </w:rPr>
      </w:pPr>
    </w:p>
    <w:p w:rsidR="00A66753" w:rsidRDefault="00FF4FC7">
      <w:pPr>
        <w:tabs>
          <w:tab w:val="left" w:pos="9072"/>
        </w:tabs>
        <w:ind w:right="-24"/>
        <w:jc w:val="both"/>
        <w:rPr>
          <w:iCs/>
        </w:rPr>
      </w:pPr>
      <w:r>
        <w:rPr>
          <w:iCs/>
        </w:rPr>
        <w:lastRenderedPageBreak/>
        <w:t xml:space="preserve">Mená a adresy účastníkov konania </w:t>
      </w:r>
      <w:r>
        <w:rPr>
          <w:iCs/>
        </w:rPr>
        <w:t>(vlastníci susedných pozemkov a</w:t>
      </w:r>
      <w:r w:rsidR="00836501">
        <w:rPr>
          <w:iCs/>
        </w:rPr>
        <w:t xml:space="preserve"> susedných stavieb s uvedením </w:t>
      </w:r>
      <w:r>
        <w:rPr>
          <w:iCs/>
        </w:rPr>
        <w:t xml:space="preserve">parcelného čísla podľa </w:t>
      </w:r>
      <w:r w:rsidR="00836501">
        <w:rPr>
          <w:iCs/>
        </w:rPr>
        <w:t>katastra nehnuteľností</w:t>
      </w:r>
      <w:r>
        <w:rPr>
          <w:iCs/>
        </w:rPr>
        <w:t>, v prípade manželov uviesť obidvoch):</w:t>
      </w:r>
    </w:p>
    <w:p w:rsidR="00A66753" w:rsidRDefault="00FF4FC7">
      <w:pPr>
        <w:tabs>
          <w:tab w:val="left" w:pos="9072"/>
        </w:tabs>
        <w:ind w:right="-24"/>
        <w:jc w:val="both"/>
        <w:rPr>
          <w:iCs/>
        </w:rPr>
      </w:pPr>
      <w:r>
        <w:rPr>
          <w:iCs/>
        </w:rPr>
        <w:t>.................................................................................................................................</w:t>
      </w:r>
      <w:r>
        <w:rPr>
          <w:iCs/>
        </w:rPr>
        <w:t>......................  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i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i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i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iCs/>
        </w:rPr>
        <w:t>.........................................................</w:t>
      </w:r>
    </w:p>
    <w:p w:rsidR="00A66753" w:rsidRDefault="00A66753">
      <w:pPr>
        <w:spacing w:line="240" w:lineRule="auto"/>
        <w:jc w:val="both"/>
        <w:rPr>
          <w:b/>
          <w:bCs/>
          <w:iCs/>
          <w:szCs w:val="24"/>
          <w:shd w:val="clear" w:color="auto" w:fill="FFFFFF"/>
        </w:rPr>
      </w:pPr>
    </w:p>
    <w:p w:rsidR="00A66753" w:rsidRDefault="00FF4FC7">
      <w:pPr>
        <w:spacing w:line="240" w:lineRule="auto"/>
        <w:jc w:val="both"/>
        <w:rPr>
          <w:iCs/>
          <w:sz w:val="20"/>
          <w:shd w:val="clear" w:color="auto" w:fill="FFFFFF"/>
        </w:rPr>
      </w:pPr>
      <w:r>
        <w:rPr>
          <w:iCs/>
          <w:sz w:val="20"/>
          <w:shd w:val="clear" w:color="auto" w:fill="FFFFFF"/>
        </w:rPr>
        <w:t>Svojim podpisom prehlasujem, že som bol/a oboznámený/á s informáciami podľa článku 13 Nariadenia Európskeho parlamentu a Rady (EÚ) 2016/679 o ochrane fyzických osôb pri spracúvaní osobných údajov a</w:t>
      </w:r>
      <w:r>
        <w:rPr>
          <w:iCs/>
          <w:sz w:val="20"/>
          <w:shd w:val="clear" w:color="auto" w:fill="FFFFFF"/>
        </w:rPr>
        <w:t> o voľnom pohybe takýchto údajov.</w:t>
      </w:r>
    </w:p>
    <w:p w:rsidR="00A66753" w:rsidRDefault="00A66753">
      <w:pPr>
        <w:ind w:left="165" w:hanging="165"/>
        <w:jc w:val="both"/>
        <w:rPr>
          <w:iCs/>
        </w:rPr>
      </w:pPr>
    </w:p>
    <w:p w:rsidR="00A66753" w:rsidRDefault="00A66753">
      <w:pPr>
        <w:jc w:val="both"/>
        <w:rPr>
          <w:iCs/>
        </w:rPr>
      </w:pPr>
    </w:p>
    <w:p w:rsidR="00A66753" w:rsidRDefault="00FF4FC7">
      <w:pPr>
        <w:ind w:left="165" w:hanging="165"/>
        <w:jc w:val="both"/>
        <w:rPr>
          <w:iCs/>
        </w:rPr>
      </w:pPr>
      <w:bookmarkStart w:id="4" w:name="_Hlk195775729"/>
      <w:r>
        <w:rPr>
          <w:iCs/>
        </w:rPr>
        <w:t>V</w:t>
      </w:r>
      <w:r w:rsidR="00836501">
        <w:rPr>
          <w:iCs/>
        </w:rPr>
        <w:t> Levoči,</w:t>
      </w:r>
      <w:r>
        <w:rPr>
          <w:iCs/>
        </w:rPr>
        <w:t xml:space="preserve"> dňa: .............................     Podpis  žiadateľa: ............................................................</w:t>
      </w:r>
    </w:p>
    <w:bookmarkEnd w:id="4"/>
    <w:p w:rsidR="00A66753" w:rsidRDefault="00A66753">
      <w:pPr>
        <w:spacing w:line="240" w:lineRule="auto"/>
        <w:ind w:left="164" w:hanging="164"/>
        <w:jc w:val="both"/>
        <w:rPr>
          <w:b/>
          <w:iCs/>
          <w:szCs w:val="24"/>
        </w:rPr>
      </w:pPr>
    </w:p>
    <w:p w:rsidR="00A66753" w:rsidRDefault="00A66753">
      <w:pPr>
        <w:spacing w:line="240" w:lineRule="auto"/>
        <w:ind w:left="164" w:hanging="164"/>
        <w:jc w:val="both"/>
        <w:rPr>
          <w:b/>
          <w:iCs/>
          <w:szCs w:val="24"/>
        </w:rPr>
      </w:pPr>
    </w:p>
    <w:p w:rsidR="00A66753" w:rsidRDefault="00A66753">
      <w:pPr>
        <w:spacing w:line="240" w:lineRule="auto"/>
        <w:ind w:left="164" w:hanging="164"/>
        <w:jc w:val="both"/>
        <w:rPr>
          <w:b/>
          <w:iCs/>
          <w:szCs w:val="24"/>
        </w:rPr>
      </w:pPr>
    </w:p>
    <w:p w:rsidR="00A66753" w:rsidRDefault="00A66753">
      <w:pPr>
        <w:spacing w:line="240" w:lineRule="auto"/>
        <w:ind w:left="164" w:hanging="164"/>
        <w:jc w:val="both"/>
        <w:rPr>
          <w:b/>
          <w:iCs/>
          <w:szCs w:val="24"/>
        </w:rPr>
      </w:pPr>
    </w:p>
    <w:p w:rsidR="00A66753" w:rsidRDefault="00A66753">
      <w:pPr>
        <w:spacing w:line="240" w:lineRule="auto"/>
        <w:ind w:left="164" w:hanging="164"/>
        <w:jc w:val="both"/>
        <w:rPr>
          <w:b/>
          <w:iCs/>
          <w:szCs w:val="24"/>
        </w:rPr>
      </w:pPr>
    </w:p>
    <w:p w:rsidR="00A66753" w:rsidRDefault="00A66753">
      <w:pPr>
        <w:spacing w:line="240" w:lineRule="auto"/>
        <w:ind w:left="164" w:hanging="164"/>
        <w:jc w:val="both"/>
        <w:rPr>
          <w:b/>
          <w:iCs/>
          <w:szCs w:val="24"/>
        </w:rPr>
      </w:pPr>
    </w:p>
    <w:p w:rsidR="00A66753" w:rsidRDefault="00A66753">
      <w:pPr>
        <w:spacing w:line="240" w:lineRule="auto"/>
        <w:ind w:left="164" w:hanging="164"/>
        <w:jc w:val="both"/>
        <w:rPr>
          <w:b/>
          <w:iCs/>
          <w:szCs w:val="24"/>
        </w:rPr>
      </w:pPr>
    </w:p>
    <w:p w:rsidR="00A66753" w:rsidRDefault="00A66753">
      <w:pPr>
        <w:spacing w:line="240" w:lineRule="auto"/>
        <w:ind w:left="164" w:hanging="164"/>
        <w:jc w:val="both"/>
        <w:rPr>
          <w:b/>
          <w:iCs/>
          <w:szCs w:val="24"/>
        </w:rPr>
      </w:pPr>
    </w:p>
    <w:p w:rsidR="00A66753" w:rsidRDefault="00A66753">
      <w:pPr>
        <w:spacing w:line="240" w:lineRule="auto"/>
        <w:ind w:left="164" w:hanging="164"/>
        <w:jc w:val="both"/>
        <w:rPr>
          <w:b/>
          <w:iCs/>
          <w:szCs w:val="24"/>
        </w:rPr>
      </w:pPr>
    </w:p>
    <w:p w:rsidR="00A66753" w:rsidRDefault="00A66753">
      <w:pPr>
        <w:spacing w:line="240" w:lineRule="auto"/>
        <w:ind w:left="164" w:hanging="164"/>
        <w:jc w:val="both"/>
        <w:rPr>
          <w:b/>
          <w:iCs/>
          <w:szCs w:val="24"/>
        </w:rPr>
      </w:pPr>
    </w:p>
    <w:p w:rsidR="00A66753" w:rsidRDefault="00A66753">
      <w:pPr>
        <w:spacing w:line="240" w:lineRule="auto"/>
        <w:ind w:left="164" w:hanging="164"/>
        <w:jc w:val="both"/>
        <w:rPr>
          <w:b/>
          <w:iCs/>
          <w:szCs w:val="24"/>
        </w:rPr>
      </w:pPr>
    </w:p>
    <w:p w:rsidR="00A66753" w:rsidRDefault="00A66753">
      <w:pPr>
        <w:spacing w:line="240" w:lineRule="auto"/>
        <w:ind w:left="164" w:hanging="164"/>
        <w:jc w:val="both"/>
        <w:rPr>
          <w:b/>
          <w:iCs/>
          <w:szCs w:val="24"/>
        </w:rPr>
      </w:pPr>
    </w:p>
    <w:p w:rsidR="00A66753" w:rsidRDefault="00A66753">
      <w:pPr>
        <w:spacing w:line="240" w:lineRule="auto"/>
        <w:ind w:left="164" w:hanging="164"/>
        <w:jc w:val="both"/>
        <w:rPr>
          <w:b/>
          <w:iCs/>
          <w:szCs w:val="24"/>
        </w:rPr>
      </w:pPr>
    </w:p>
    <w:p w:rsidR="00A66753" w:rsidRDefault="00A66753">
      <w:pPr>
        <w:spacing w:line="240" w:lineRule="auto"/>
        <w:ind w:left="164" w:hanging="164"/>
        <w:jc w:val="both"/>
        <w:rPr>
          <w:b/>
          <w:iCs/>
          <w:szCs w:val="24"/>
        </w:rPr>
      </w:pPr>
    </w:p>
    <w:p w:rsidR="00A66753" w:rsidRDefault="00A66753">
      <w:pPr>
        <w:spacing w:line="240" w:lineRule="auto"/>
        <w:ind w:left="164" w:hanging="164"/>
        <w:jc w:val="both"/>
        <w:rPr>
          <w:b/>
          <w:iCs/>
          <w:szCs w:val="24"/>
        </w:rPr>
      </w:pPr>
    </w:p>
    <w:p w:rsidR="00A66753" w:rsidRDefault="00A66753">
      <w:pPr>
        <w:spacing w:line="240" w:lineRule="auto"/>
        <w:ind w:left="164" w:hanging="164"/>
        <w:jc w:val="both"/>
        <w:rPr>
          <w:b/>
          <w:iCs/>
          <w:szCs w:val="24"/>
        </w:rPr>
      </w:pPr>
    </w:p>
    <w:p w:rsidR="00A66753" w:rsidRDefault="00A66753">
      <w:pPr>
        <w:spacing w:line="240" w:lineRule="auto"/>
        <w:ind w:left="164" w:hanging="164"/>
        <w:jc w:val="both"/>
        <w:rPr>
          <w:b/>
          <w:iCs/>
          <w:szCs w:val="24"/>
        </w:rPr>
      </w:pPr>
    </w:p>
    <w:p w:rsidR="00A66753" w:rsidRDefault="00A66753">
      <w:pPr>
        <w:spacing w:line="240" w:lineRule="auto"/>
        <w:ind w:left="164" w:hanging="164"/>
        <w:jc w:val="both"/>
        <w:rPr>
          <w:b/>
          <w:iCs/>
          <w:szCs w:val="24"/>
        </w:rPr>
      </w:pPr>
    </w:p>
    <w:p w:rsidR="00A66753" w:rsidRDefault="00A66753">
      <w:pPr>
        <w:spacing w:line="240" w:lineRule="auto"/>
        <w:ind w:left="164" w:hanging="164"/>
        <w:jc w:val="both"/>
        <w:rPr>
          <w:b/>
          <w:iCs/>
          <w:szCs w:val="24"/>
        </w:rPr>
      </w:pPr>
    </w:p>
    <w:p w:rsidR="00A66753" w:rsidRDefault="00A66753">
      <w:pPr>
        <w:spacing w:line="240" w:lineRule="auto"/>
        <w:ind w:left="164" w:hanging="164"/>
        <w:jc w:val="both"/>
        <w:rPr>
          <w:b/>
          <w:iCs/>
          <w:szCs w:val="24"/>
        </w:rPr>
      </w:pPr>
    </w:p>
    <w:p w:rsidR="00A66753" w:rsidRDefault="00A66753">
      <w:pPr>
        <w:spacing w:line="240" w:lineRule="auto"/>
        <w:ind w:left="164" w:hanging="164"/>
        <w:jc w:val="both"/>
        <w:rPr>
          <w:b/>
          <w:iCs/>
          <w:szCs w:val="24"/>
        </w:rPr>
      </w:pPr>
    </w:p>
    <w:p w:rsidR="00A66753" w:rsidRDefault="00A66753">
      <w:pPr>
        <w:spacing w:line="240" w:lineRule="auto"/>
        <w:ind w:left="164" w:hanging="164"/>
        <w:jc w:val="both"/>
        <w:rPr>
          <w:b/>
          <w:iCs/>
          <w:szCs w:val="24"/>
        </w:rPr>
      </w:pPr>
    </w:p>
    <w:p w:rsidR="00A66753" w:rsidRDefault="00A66753">
      <w:pPr>
        <w:spacing w:line="240" w:lineRule="auto"/>
        <w:ind w:left="164" w:hanging="164"/>
        <w:jc w:val="both"/>
        <w:rPr>
          <w:b/>
          <w:iCs/>
          <w:szCs w:val="24"/>
        </w:rPr>
      </w:pPr>
    </w:p>
    <w:p w:rsidR="00A66753" w:rsidRDefault="00A66753">
      <w:pPr>
        <w:spacing w:line="240" w:lineRule="auto"/>
        <w:ind w:left="164" w:hanging="164"/>
        <w:jc w:val="both"/>
        <w:rPr>
          <w:b/>
          <w:iCs/>
          <w:szCs w:val="24"/>
        </w:rPr>
      </w:pPr>
    </w:p>
    <w:p w:rsidR="00A66753" w:rsidRDefault="00A66753">
      <w:pPr>
        <w:spacing w:line="240" w:lineRule="auto"/>
        <w:ind w:left="164" w:hanging="164"/>
        <w:jc w:val="both"/>
        <w:rPr>
          <w:b/>
          <w:iCs/>
          <w:szCs w:val="24"/>
        </w:rPr>
      </w:pPr>
    </w:p>
    <w:p w:rsidR="00A66753" w:rsidRDefault="00A66753">
      <w:pPr>
        <w:spacing w:line="240" w:lineRule="auto"/>
        <w:ind w:left="164" w:hanging="164"/>
        <w:jc w:val="both"/>
        <w:rPr>
          <w:b/>
          <w:iCs/>
          <w:szCs w:val="24"/>
        </w:rPr>
      </w:pPr>
    </w:p>
    <w:p w:rsidR="00A66753" w:rsidRDefault="00A66753">
      <w:pPr>
        <w:spacing w:line="240" w:lineRule="auto"/>
        <w:ind w:left="164" w:hanging="164"/>
        <w:jc w:val="both"/>
        <w:rPr>
          <w:b/>
          <w:iCs/>
          <w:szCs w:val="24"/>
        </w:rPr>
      </w:pPr>
    </w:p>
    <w:p w:rsidR="00A66753" w:rsidRDefault="00A66753">
      <w:pPr>
        <w:spacing w:line="240" w:lineRule="auto"/>
        <w:jc w:val="both"/>
        <w:rPr>
          <w:b/>
          <w:iCs/>
          <w:szCs w:val="24"/>
        </w:rPr>
      </w:pPr>
    </w:p>
    <w:p w:rsidR="00A66753" w:rsidRDefault="00A66753">
      <w:pPr>
        <w:spacing w:line="240" w:lineRule="auto"/>
        <w:jc w:val="both"/>
        <w:rPr>
          <w:b/>
          <w:iCs/>
          <w:szCs w:val="24"/>
        </w:rPr>
      </w:pPr>
    </w:p>
    <w:p w:rsidR="00A66753" w:rsidRDefault="00A66753">
      <w:pPr>
        <w:spacing w:line="240" w:lineRule="auto"/>
        <w:jc w:val="both"/>
        <w:rPr>
          <w:b/>
          <w:iCs/>
          <w:szCs w:val="24"/>
        </w:rPr>
      </w:pPr>
    </w:p>
    <w:p w:rsidR="00A66753" w:rsidRDefault="00A66753">
      <w:pPr>
        <w:spacing w:line="240" w:lineRule="auto"/>
        <w:jc w:val="both"/>
        <w:rPr>
          <w:b/>
          <w:iCs/>
          <w:szCs w:val="24"/>
        </w:rPr>
      </w:pPr>
    </w:p>
    <w:p w:rsidR="00A66753" w:rsidRDefault="00A66753">
      <w:pPr>
        <w:spacing w:line="240" w:lineRule="auto"/>
        <w:jc w:val="both"/>
        <w:rPr>
          <w:b/>
          <w:iCs/>
          <w:szCs w:val="24"/>
        </w:rPr>
      </w:pPr>
    </w:p>
    <w:p w:rsidR="00A66753" w:rsidRDefault="00A66753">
      <w:pPr>
        <w:spacing w:line="240" w:lineRule="auto"/>
        <w:jc w:val="both"/>
        <w:rPr>
          <w:b/>
          <w:iCs/>
          <w:szCs w:val="24"/>
        </w:rPr>
      </w:pPr>
    </w:p>
    <w:p w:rsidR="00A66753" w:rsidRDefault="00FF4FC7">
      <w:pPr>
        <w:spacing w:line="240" w:lineRule="auto"/>
        <w:jc w:val="both"/>
        <w:rPr>
          <w:b/>
          <w:iCs/>
          <w:szCs w:val="24"/>
        </w:rPr>
      </w:pPr>
      <w:r>
        <w:rPr>
          <w:b/>
          <w:iCs/>
          <w:szCs w:val="24"/>
        </w:rPr>
        <w:t>Prílohy k návrhu:</w:t>
      </w:r>
    </w:p>
    <w:p w:rsidR="00A66753" w:rsidRDefault="00FF4FC7">
      <w:pPr>
        <w:numPr>
          <w:ilvl w:val="0"/>
          <w:numId w:val="1"/>
        </w:numPr>
        <w:spacing w:line="240" w:lineRule="auto"/>
        <w:jc w:val="both"/>
      </w:pPr>
      <w:r>
        <w:rPr>
          <w:iCs/>
          <w:szCs w:val="24"/>
        </w:rPr>
        <w:t>iné právo k pozemkom a stavbám podľa §29 stavebného zákona</w:t>
      </w:r>
    </w:p>
    <w:p w:rsidR="00A66753" w:rsidRDefault="00FF4FC7">
      <w:pPr>
        <w:numPr>
          <w:ilvl w:val="0"/>
          <w:numId w:val="1"/>
        </w:numPr>
        <w:spacing w:line="240" w:lineRule="auto"/>
        <w:jc w:val="both"/>
      </w:pPr>
      <w:r>
        <w:rPr>
          <w:iCs/>
          <w:szCs w:val="24"/>
        </w:rPr>
        <w:t>splnomocnenie (v prípade zastupovania stavebníka v konaní)</w:t>
      </w:r>
    </w:p>
    <w:p w:rsidR="00A66753" w:rsidRDefault="00FF4FC7">
      <w:pPr>
        <w:numPr>
          <w:ilvl w:val="0"/>
          <w:numId w:val="1"/>
        </w:numPr>
        <w:spacing w:line="240" w:lineRule="auto"/>
        <w:jc w:val="both"/>
      </w:pPr>
      <w:r>
        <w:rPr>
          <w:b/>
          <w:bCs/>
          <w:iCs/>
          <w:szCs w:val="24"/>
        </w:rPr>
        <w:t>2x projekt stavby</w:t>
      </w:r>
      <w:r>
        <w:rPr>
          <w:iCs/>
          <w:szCs w:val="24"/>
        </w:rPr>
        <w:t xml:space="preserve"> vypracovaný oprávnenou os</w:t>
      </w:r>
      <w:r>
        <w:rPr>
          <w:iCs/>
          <w:szCs w:val="24"/>
        </w:rPr>
        <w:t>obou (textové a grafické vyjadrenie  architektonického a stavebno-technického riešenia stavby, jej technického, technologického a energetického vybavenia vrátane zabezpečenia požiadaviek protipožiarnej bezpečnosti  a vybavenia stavby požiarnymi zariadeniam</w:t>
      </w:r>
      <w:r>
        <w:rPr>
          <w:iCs/>
          <w:szCs w:val="24"/>
        </w:rPr>
        <w:t>i a napojenia  na dopravnú infraštruktúru a na siete technického vybavenia územia v území v súlade so stavebným zámerom alebo vyjadrenie návrhu zmeny stavby, uskutočnenia stavebnej úpravy alebo odstránenia stavby)</w:t>
      </w:r>
    </w:p>
    <w:p w:rsidR="00A66753" w:rsidRDefault="00FF4FC7">
      <w:pPr>
        <w:numPr>
          <w:ilvl w:val="0"/>
          <w:numId w:val="1"/>
        </w:numPr>
        <w:spacing w:line="240" w:lineRule="auto"/>
        <w:jc w:val="both"/>
      </w:pPr>
      <w:r>
        <w:rPr>
          <w:iCs/>
          <w:szCs w:val="24"/>
        </w:rPr>
        <w:t>prepočet potreby parkovacích miest v zmysl</w:t>
      </w:r>
      <w:r>
        <w:rPr>
          <w:iCs/>
          <w:szCs w:val="24"/>
        </w:rPr>
        <w:t>e STN 73 6110/Z2 a preukázanie vytvorenia potrebných parkovacích miest</w:t>
      </w:r>
    </w:p>
    <w:p w:rsidR="00A66753" w:rsidRDefault="00FF4FC7">
      <w:pPr>
        <w:numPr>
          <w:ilvl w:val="0"/>
          <w:numId w:val="1"/>
        </w:numPr>
        <w:spacing w:line="240" w:lineRule="auto"/>
        <w:jc w:val="both"/>
      </w:pPr>
      <w:r>
        <w:rPr>
          <w:iCs/>
          <w:szCs w:val="24"/>
        </w:rPr>
        <w:t>osvedčenie projektanta</w:t>
      </w:r>
    </w:p>
    <w:p w:rsidR="00A66753" w:rsidRDefault="00FF4FC7">
      <w:pPr>
        <w:numPr>
          <w:ilvl w:val="0"/>
          <w:numId w:val="1"/>
        </w:numPr>
        <w:spacing w:line="240" w:lineRule="auto"/>
        <w:jc w:val="both"/>
      </w:pPr>
      <w:r>
        <w:rPr>
          <w:iCs/>
          <w:szCs w:val="24"/>
        </w:rPr>
        <w:t>výpis z obchodného registra zhotoviteľa stavby</w:t>
      </w:r>
    </w:p>
    <w:p w:rsidR="00A66753" w:rsidRDefault="00FF4FC7">
      <w:pPr>
        <w:numPr>
          <w:ilvl w:val="0"/>
          <w:numId w:val="1"/>
        </w:numPr>
        <w:spacing w:line="240" w:lineRule="auto"/>
        <w:jc w:val="both"/>
      </w:pPr>
      <w:r>
        <w:rPr>
          <w:b/>
          <w:bCs/>
          <w:iCs/>
          <w:szCs w:val="24"/>
        </w:rPr>
        <w:t>správa o prerokovaní stavebného zámeru a projektu stavby</w:t>
      </w:r>
      <w:r>
        <w:rPr>
          <w:iCs/>
          <w:szCs w:val="24"/>
        </w:rPr>
        <w:t xml:space="preserve"> (stavebník alebo ním poverený projektant vypracuje správu </w:t>
      </w:r>
      <w:r>
        <w:rPr>
          <w:iCs/>
          <w:szCs w:val="24"/>
        </w:rPr>
        <w:t>o prerokovaní stavebného zámeru a projektu stavby v súlade so stavebným zámerom, ak sa vyžadoval, v ktorej vyhodnotí všetky uplatnené stanoviská a vyjadrenia, uvedie údaj o subjekte, ktorý pripomienku uplatnil, a spôsob vyhodnotenia uplatnenej pripomienky.</w:t>
      </w:r>
      <w:r>
        <w:rPr>
          <w:iCs/>
          <w:szCs w:val="24"/>
        </w:rPr>
        <w:t xml:space="preserve"> K správe priloží všetky zabezpečené podklady. Stavebník alebo ním poverený projektant si vyžiada doložku súladu od dotknutých orgánov, ktoré si v záväznom stanovisku k stavebnému zámeru vyhradili posúdenie projektu stavby a uplatnili si požiadavky na dopr</w:t>
      </w:r>
      <w:r>
        <w:rPr>
          <w:iCs/>
          <w:szCs w:val="24"/>
        </w:rPr>
        <w:t>acovanie projektu stavby.)</w:t>
      </w:r>
    </w:p>
    <w:p w:rsidR="00A66753" w:rsidRDefault="00FF4FC7">
      <w:pPr>
        <w:numPr>
          <w:ilvl w:val="0"/>
          <w:numId w:val="1"/>
        </w:numPr>
        <w:spacing w:line="240" w:lineRule="auto"/>
        <w:jc w:val="both"/>
      </w:pPr>
      <w:r>
        <w:rPr>
          <w:b/>
          <w:bCs/>
          <w:iCs/>
          <w:szCs w:val="24"/>
        </w:rPr>
        <w:t>záväzné stanovisko resp. doložka súladu k projektu stavby orgánu územného plánovania</w:t>
      </w:r>
    </w:p>
    <w:p w:rsidR="00A66753" w:rsidRDefault="00FF4FC7">
      <w:pPr>
        <w:numPr>
          <w:ilvl w:val="0"/>
          <w:numId w:val="1"/>
        </w:numPr>
        <w:spacing w:line="240" w:lineRule="auto"/>
        <w:jc w:val="both"/>
      </w:pPr>
      <w:r>
        <w:rPr>
          <w:iCs/>
          <w:szCs w:val="24"/>
        </w:rPr>
        <w:t>rozhodnutie orgánu posudzovania vplyvov na životné prostredie</w:t>
      </w:r>
    </w:p>
    <w:p w:rsidR="00A66753" w:rsidRDefault="00FF4FC7">
      <w:pPr>
        <w:numPr>
          <w:ilvl w:val="0"/>
          <w:numId w:val="1"/>
        </w:numPr>
        <w:spacing w:line="240" w:lineRule="auto"/>
        <w:jc w:val="both"/>
      </w:pPr>
      <w:bookmarkStart w:id="5" w:name="_Hlk195775951"/>
      <w:r>
        <w:rPr>
          <w:b/>
          <w:bCs/>
          <w:iCs/>
          <w:szCs w:val="24"/>
          <w:lang w:eastAsia="sk-SK"/>
        </w:rPr>
        <w:t>doložka súladu</w:t>
      </w:r>
      <w:r>
        <w:rPr>
          <w:b/>
          <w:bCs/>
          <w:iCs/>
          <w:szCs w:val="24"/>
        </w:rPr>
        <w:t xml:space="preserve"> k projektu stavby</w:t>
      </w:r>
      <w:r>
        <w:rPr>
          <w:b/>
          <w:bCs/>
          <w:iCs/>
          <w:szCs w:val="24"/>
          <w:lang w:eastAsia="sk-SK"/>
        </w:rPr>
        <w:t xml:space="preserve"> príslušného špeciálneho stavebného úradu</w:t>
      </w:r>
      <w:r>
        <w:rPr>
          <w:iCs/>
          <w:szCs w:val="24"/>
          <w:lang w:eastAsia="sk-SK"/>
        </w:rPr>
        <w:t xml:space="preserve"> (dopravn</w:t>
      </w:r>
      <w:r>
        <w:rPr>
          <w:iCs/>
          <w:szCs w:val="24"/>
          <w:lang w:eastAsia="sk-SK"/>
        </w:rPr>
        <w:t>á stavba, vodná stavba a pod.)</w:t>
      </w:r>
    </w:p>
    <w:p w:rsidR="00A66753" w:rsidRDefault="00FF4FC7">
      <w:pPr>
        <w:numPr>
          <w:ilvl w:val="0"/>
          <w:numId w:val="1"/>
        </w:numPr>
        <w:spacing w:line="240" w:lineRule="auto"/>
        <w:jc w:val="both"/>
      </w:pPr>
      <w:r>
        <w:rPr>
          <w:b/>
          <w:bCs/>
          <w:iCs/>
          <w:lang w:eastAsia="sk-SK"/>
        </w:rPr>
        <w:t>záväzné stanoviská</w:t>
      </w:r>
      <w:r>
        <w:rPr>
          <w:b/>
          <w:bCs/>
          <w:iCs/>
        </w:rPr>
        <w:t xml:space="preserve"> alebo doložky súladu </w:t>
      </w:r>
      <w:r>
        <w:rPr>
          <w:b/>
          <w:bCs/>
          <w:iCs/>
          <w:szCs w:val="24"/>
        </w:rPr>
        <w:t xml:space="preserve">k projektu stavby </w:t>
      </w:r>
      <w:r>
        <w:rPr>
          <w:b/>
          <w:bCs/>
          <w:iCs/>
        </w:rPr>
        <w:t>dotknutých orgánov</w:t>
      </w:r>
      <w:r>
        <w:rPr>
          <w:iCs/>
        </w:rPr>
        <w:t xml:space="preserve">  podľa osobitných predpisov, ktorých sa stavebný zámer a projekt stavby týka,  napr.: Krajský pamiatkový úrad, Regionálny</w:t>
      </w:r>
      <w:r>
        <w:rPr>
          <w:iCs/>
          <w:szCs w:val="24"/>
        </w:rPr>
        <w:t xml:space="preserve"> úrad verejného </w:t>
      </w:r>
      <w:r>
        <w:rPr>
          <w:iCs/>
          <w:szCs w:val="24"/>
        </w:rPr>
        <w:t xml:space="preserve">zdravotníctva, Okresné riaditeľstvo Hasičského a záchranného zboru, Okresný úrad </w:t>
      </w:r>
      <w:r w:rsidR="00836501">
        <w:rPr>
          <w:iCs/>
          <w:szCs w:val="24"/>
        </w:rPr>
        <w:t>Levoča</w:t>
      </w:r>
      <w:r>
        <w:rPr>
          <w:iCs/>
          <w:szCs w:val="24"/>
        </w:rPr>
        <w:t xml:space="preserve">, </w:t>
      </w:r>
      <w:r>
        <w:rPr>
          <w:iCs/>
          <w:color w:val="000000"/>
          <w:szCs w:val="24"/>
        </w:rPr>
        <w:t>odbor starostlivosti o životné prostredie</w:t>
      </w:r>
      <w:r>
        <w:rPr>
          <w:iCs/>
          <w:szCs w:val="24"/>
        </w:rPr>
        <w:t xml:space="preserve"> (vyjadrenia z hľadiska štátnej vodnej správy, z hľadiska ochrany prírody a krajiny, z hľadiska odpadového hospodárstva, z hľ</w:t>
      </w:r>
      <w:r>
        <w:rPr>
          <w:iCs/>
          <w:szCs w:val="24"/>
        </w:rPr>
        <w:t xml:space="preserve">adiska ochrany ovzdušia - stredný alebo veľký zdroj znečistenia  ovzdušia), Okresný úrad </w:t>
      </w:r>
      <w:r w:rsidR="00836501">
        <w:rPr>
          <w:iCs/>
          <w:szCs w:val="24"/>
        </w:rPr>
        <w:t>Poprad</w:t>
      </w:r>
      <w:r>
        <w:rPr>
          <w:iCs/>
          <w:szCs w:val="24"/>
        </w:rPr>
        <w:t xml:space="preserve">,  pozemkový a lesný odbor, Technické služby mesta </w:t>
      </w:r>
      <w:r w:rsidR="00836501">
        <w:rPr>
          <w:iCs/>
          <w:szCs w:val="24"/>
        </w:rPr>
        <w:t>Levoča</w:t>
      </w:r>
    </w:p>
    <w:p w:rsidR="00A66753" w:rsidRDefault="00FF4FC7">
      <w:pPr>
        <w:numPr>
          <w:ilvl w:val="0"/>
          <w:numId w:val="1"/>
        </w:numPr>
        <w:spacing w:line="240" w:lineRule="auto"/>
        <w:jc w:val="both"/>
      </w:pPr>
      <w:r>
        <w:rPr>
          <w:b/>
          <w:bCs/>
          <w:iCs/>
          <w:lang w:eastAsia="sk-SK"/>
        </w:rPr>
        <w:t>záväzné vyjadrenie</w:t>
      </w:r>
      <w:r>
        <w:rPr>
          <w:b/>
          <w:bCs/>
          <w:iCs/>
        </w:rPr>
        <w:t xml:space="preserve"> alebo doložka súladu k projektu stavby dotknutých právnických osôb:</w:t>
      </w:r>
    </w:p>
    <w:p w:rsidR="00A66753" w:rsidRDefault="00FF4FC7">
      <w:pPr>
        <w:numPr>
          <w:ilvl w:val="0"/>
          <w:numId w:val="2"/>
        </w:numPr>
        <w:spacing w:line="240" w:lineRule="auto"/>
        <w:jc w:val="both"/>
      </w:pPr>
      <w:r>
        <w:rPr>
          <w:b/>
          <w:bCs/>
          <w:szCs w:val="24"/>
          <w:lang w:eastAsia="sk-SK"/>
        </w:rPr>
        <w:t>záväzné vyjadr</w:t>
      </w:r>
      <w:r>
        <w:rPr>
          <w:b/>
          <w:bCs/>
          <w:szCs w:val="24"/>
          <w:lang w:eastAsia="sk-SK"/>
        </w:rPr>
        <w:t>enie</w:t>
      </w:r>
      <w:r>
        <w:rPr>
          <w:b/>
          <w:bCs/>
          <w:szCs w:val="24"/>
        </w:rPr>
        <w:t xml:space="preserve"> dotknutých právnických osôb</w:t>
      </w:r>
      <w:r>
        <w:rPr>
          <w:szCs w:val="24"/>
        </w:rPr>
        <w:t xml:space="preserve"> (vlastník, správca alebo prevádzkovateľ stavby dopravnej infraštruktúry alebo siete technického vybavenia na vymedzenom území, ktorých sa navrhované stavebné práce týkajú  napr.:</w:t>
      </w:r>
      <w:r>
        <w:rPr>
          <w:color w:val="000000"/>
          <w:szCs w:val="24"/>
        </w:rPr>
        <w:t xml:space="preserve"> Slovak Telekom </w:t>
      </w:r>
      <w:proofErr w:type="spellStart"/>
      <w:r>
        <w:rPr>
          <w:color w:val="000000"/>
          <w:szCs w:val="24"/>
        </w:rPr>
        <w:t>a.s</w:t>
      </w:r>
      <w:proofErr w:type="spellEnd"/>
      <w:r>
        <w:rPr>
          <w:color w:val="000000"/>
          <w:szCs w:val="24"/>
        </w:rPr>
        <w:t xml:space="preserve">., </w:t>
      </w:r>
      <w:r>
        <w:rPr>
          <w:szCs w:val="24"/>
        </w:rPr>
        <w:t>Východoslovenská distri</w:t>
      </w:r>
      <w:r>
        <w:rPr>
          <w:szCs w:val="24"/>
        </w:rPr>
        <w:t xml:space="preserve">bučná </w:t>
      </w:r>
      <w:proofErr w:type="spellStart"/>
      <w:r>
        <w:rPr>
          <w:szCs w:val="24"/>
        </w:rPr>
        <w:t>a.s</w:t>
      </w:r>
      <w:proofErr w:type="spellEnd"/>
      <w:r>
        <w:rPr>
          <w:szCs w:val="24"/>
        </w:rPr>
        <w:t xml:space="preserve">, </w:t>
      </w:r>
      <w:r w:rsidR="00836501">
        <w:rPr>
          <w:szCs w:val="24"/>
        </w:rPr>
        <w:t>Podtatranská</w:t>
      </w:r>
      <w:r>
        <w:rPr>
          <w:szCs w:val="24"/>
        </w:rPr>
        <w:t xml:space="preserve"> vodárenská spoločnosť </w:t>
      </w:r>
      <w:proofErr w:type="spellStart"/>
      <w:r>
        <w:rPr>
          <w:szCs w:val="24"/>
        </w:rPr>
        <w:t>a.s</w:t>
      </w:r>
      <w:proofErr w:type="spellEnd"/>
      <w:r>
        <w:rPr>
          <w:szCs w:val="24"/>
        </w:rPr>
        <w:t xml:space="preserve">., SPP – distribúcia </w:t>
      </w:r>
      <w:proofErr w:type="spellStart"/>
      <w:r>
        <w:rPr>
          <w:szCs w:val="24"/>
        </w:rPr>
        <w:t>a.s</w:t>
      </w:r>
      <w:proofErr w:type="spellEnd"/>
      <w:r>
        <w:rPr>
          <w:szCs w:val="24"/>
        </w:rPr>
        <w:t>.)</w:t>
      </w:r>
    </w:p>
    <w:p w:rsidR="00A66753" w:rsidRDefault="00FF4FC7">
      <w:pPr>
        <w:numPr>
          <w:ilvl w:val="0"/>
          <w:numId w:val="2"/>
        </w:numPr>
        <w:spacing w:line="240" w:lineRule="auto"/>
        <w:jc w:val="both"/>
      </w:pPr>
      <w:r>
        <w:rPr>
          <w:b/>
          <w:bCs/>
          <w:iCs/>
          <w:lang w:eastAsia="sk-SK"/>
        </w:rPr>
        <w:t>o</w:t>
      </w:r>
      <w:r>
        <w:rPr>
          <w:b/>
          <w:bCs/>
          <w:iCs/>
        </w:rPr>
        <w:t>právnená právnická osoba</w:t>
      </w:r>
      <w:r>
        <w:rPr>
          <w:iCs/>
        </w:rPr>
        <w:t xml:space="preserve"> (vyjadruje sa v oblasti bezpečnosti a ochrany zdravia pri práci, ak ide o stavbu, pri ktorej sa posúdenie bezpečnosti a ochrany zdravia pri práci vyža</w:t>
      </w:r>
      <w:r>
        <w:rPr>
          <w:iCs/>
        </w:rPr>
        <w:t xml:space="preserve">duje, napr. </w:t>
      </w:r>
      <w:r>
        <w:rPr>
          <w:iCs/>
          <w:szCs w:val="24"/>
        </w:rPr>
        <w:t>Technická inšpekcia SR</w:t>
      </w:r>
      <w:r>
        <w:rPr>
          <w:iCs/>
        </w:rPr>
        <w:t>)</w:t>
      </w:r>
    </w:p>
    <w:bookmarkEnd w:id="5"/>
    <w:p w:rsidR="00A66753" w:rsidRDefault="00A66753">
      <w:pPr>
        <w:spacing w:line="240" w:lineRule="auto"/>
        <w:ind w:left="360"/>
        <w:jc w:val="both"/>
        <w:rPr>
          <w:i/>
          <w:szCs w:val="24"/>
        </w:rPr>
      </w:pPr>
    </w:p>
    <w:p w:rsidR="00A66753" w:rsidRDefault="00FF4FC7">
      <w:pPr>
        <w:spacing w:line="240" w:lineRule="auto"/>
        <w:ind w:left="360"/>
        <w:jc w:val="both"/>
      </w:pPr>
      <w:r>
        <w:rPr>
          <w:b/>
          <w:bCs/>
          <w:iCs/>
          <w:szCs w:val="24"/>
        </w:rPr>
        <w:t>správny poplatok</w:t>
      </w:r>
      <w:r>
        <w:rPr>
          <w:iCs/>
          <w:szCs w:val="24"/>
        </w:rPr>
        <w:t xml:space="preserve"> – Položka 59 Sadzobníka správnych poplatkov – účinný od 1.4.2025 v zmysle zák. č. 145/1995 </w:t>
      </w:r>
      <w:proofErr w:type="spellStart"/>
      <w:r>
        <w:rPr>
          <w:iCs/>
          <w:szCs w:val="24"/>
        </w:rPr>
        <w:t>Z.z</w:t>
      </w:r>
      <w:proofErr w:type="spellEnd"/>
      <w:r>
        <w:rPr>
          <w:iCs/>
          <w:szCs w:val="24"/>
        </w:rPr>
        <w:t>. v znení neskorších predpisov</w:t>
      </w:r>
    </w:p>
    <w:sectPr w:rsidR="00A66753">
      <w:headerReference w:type="default" r:id="rId8"/>
      <w:footnotePr>
        <w:numRestart w:val="eachPage"/>
      </w:footnotePr>
      <w:endnotePr>
        <w:numFmt w:val="decimal"/>
      </w:endnotePr>
      <w:pgSz w:w="11906" w:h="16832"/>
      <w:pgMar w:top="238" w:right="1440" w:bottom="567" w:left="1418" w:header="1134" w:footer="17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FC7" w:rsidRDefault="00FF4FC7">
      <w:pPr>
        <w:spacing w:line="240" w:lineRule="auto"/>
      </w:pPr>
      <w:r>
        <w:separator/>
      </w:r>
    </w:p>
  </w:endnote>
  <w:endnote w:type="continuationSeparator" w:id="0">
    <w:p w:rsidR="00FF4FC7" w:rsidRDefault="00FF4F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FC7" w:rsidRDefault="00FF4FC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FF4FC7" w:rsidRDefault="00FF4F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4CC" w:rsidRDefault="00FF4FC7">
    <w:pPr>
      <w:pStyle w:val="Hlavika"/>
      <w:jc w:val="center"/>
    </w:pPr>
  </w:p>
  <w:p w:rsidR="00BD64CC" w:rsidRDefault="00FF4FC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A18D9"/>
    <w:multiLevelType w:val="multilevel"/>
    <w:tmpl w:val="C486FA0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EA036A0"/>
    <w:multiLevelType w:val="multilevel"/>
    <w:tmpl w:val="D1D8DD8E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</w:compat>
  <w:rsids>
    <w:rsidRoot w:val="00A66753"/>
    <w:rsid w:val="00836501"/>
    <w:rsid w:val="00A66753"/>
    <w:rsid w:val="00B85695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52D82-9608-4BC0-A689-7564B278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widowControl w:val="0"/>
      <w:suppressAutoHyphens/>
      <w:spacing w:line="288" w:lineRule="auto"/>
    </w:pPr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basedOn w:val="Normlny"/>
    <w:pPr>
      <w:spacing w:line="240" w:lineRule="auto"/>
      <w:jc w:val="both"/>
    </w:pPr>
    <w:rPr>
      <w:i/>
      <w:sz w:val="28"/>
    </w:rPr>
  </w:style>
  <w:style w:type="paragraph" w:customStyle="1" w:styleId="Odstavec">
    <w:name w:val="Odstavec"/>
    <w:basedOn w:val="Normlny"/>
    <w:pPr>
      <w:spacing w:after="115"/>
      <w:ind w:firstLine="480"/>
    </w:pPr>
  </w:style>
  <w:style w:type="paragraph" w:customStyle="1" w:styleId="Poznmka">
    <w:name w:val="Poznámka"/>
    <w:basedOn w:val="Normlny"/>
    <w:pPr>
      <w:spacing w:line="240" w:lineRule="auto"/>
    </w:pPr>
    <w:rPr>
      <w:i/>
      <w:sz w:val="20"/>
    </w:rPr>
  </w:style>
  <w:style w:type="paragraph" w:customStyle="1" w:styleId="Nadpis">
    <w:name w:val="Nadpis"/>
    <w:basedOn w:val="Normlny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jc w:val="center"/>
    </w:pPr>
    <w:rPr>
      <w:b/>
      <w:color w:val="FFFFFF"/>
      <w:sz w:val="36"/>
    </w:rPr>
  </w:style>
  <w:style w:type="paragraph" w:customStyle="1" w:styleId="Seznamsodrkami">
    <w:name w:val="Seznam s odrážkami"/>
    <w:basedOn w:val="Normlny"/>
    <w:pPr>
      <w:spacing w:line="240" w:lineRule="auto"/>
      <w:ind w:left="480" w:hanging="480"/>
    </w:pPr>
  </w:style>
  <w:style w:type="paragraph" w:customStyle="1" w:styleId="Seznamoslovan">
    <w:name w:val="Seznam očíslovaný"/>
    <w:basedOn w:val="Normlny"/>
    <w:pPr>
      <w:spacing w:line="240" w:lineRule="auto"/>
      <w:ind w:left="480" w:hanging="480"/>
    </w:pPr>
  </w:style>
  <w:style w:type="paragraph" w:customStyle="1" w:styleId="Import0">
    <w:name w:val="Import 0"/>
    <w:basedOn w:val="Normlny"/>
    <w:rPr>
      <w:rFonts w:ascii="Courier New" w:hAnsi="Courier New"/>
    </w:rPr>
  </w:style>
  <w:style w:type="character" w:styleId="Hypertextovprepojenie">
    <w:name w:val="Hyperlink"/>
    <w:rPr>
      <w:color w:val="0000FF"/>
      <w:u w:val="single"/>
    </w:rPr>
  </w:style>
  <w:style w:type="character" w:customStyle="1" w:styleId="ra">
    <w:name w:val="ra"/>
    <w:basedOn w:val="Predvolenpsmoodseku"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character" w:customStyle="1" w:styleId="HlavikaChar">
    <w:name w:val="Hlavička Char"/>
    <w:rPr>
      <w:sz w:val="24"/>
      <w:lang w:eastAsia="cs-CZ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customStyle="1" w:styleId="PtaChar">
    <w:name w:val="Päta Char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B5D5C-529B-462C-8115-68EFF7AF3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na začatie konania o stavebnom zámere a overenie projektu stavby</vt:lpstr>
    </vt:vector>
  </TitlesOfParts>
  <Company/>
  <LinksUpToDate>false</LinksUpToDate>
  <CharactersWithSpaces>8619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na začatie konania o stavebnom zámere a overenie projektu stavby</dc:title>
  <dc:subject/>
  <dc:creator>Mesto Levoča</dc:creator>
  <dc:description/>
  <cp:lastModifiedBy>korsnakova</cp:lastModifiedBy>
  <cp:revision>2</cp:revision>
  <cp:lastPrinted>2025-07-17T06:35:00Z</cp:lastPrinted>
  <dcterms:created xsi:type="dcterms:W3CDTF">2025-08-06T13:07:00Z</dcterms:created>
  <dcterms:modified xsi:type="dcterms:W3CDTF">2025-08-06T13:07:00Z</dcterms:modified>
</cp:coreProperties>
</file>