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5CB" w:rsidRPr="001265CB" w:rsidRDefault="001265CB" w:rsidP="001265CB">
      <w:pPr>
        <w:pStyle w:val="Hlavika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1265CB">
        <w:rPr>
          <w:rFonts w:ascii="Times New Roman" w:hAnsi="Times New Roman" w:cs="Times New Roman"/>
          <w:b/>
          <w:sz w:val="56"/>
          <w:szCs w:val="56"/>
          <w:u w:val="single"/>
        </w:rPr>
        <w:t>MESTO  LEVOČA</w:t>
      </w:r>
    </w:p>
    <w:p w:rsidR="001265CB" w:rsidRPr="001265CB" w:rsidRDefault="001265CB" w:rsidP="001265CB">
      <w:pPr>
        <w:pStyle w:val="Hlavika"/>
        <w:tabs>
          <w:tab w:val="left" w:pos="930"/>
        </w:tabs>
        <w:rPr>
          <w:rFonts w:ascii="Times New Roman" w:hAnsi="Times New Roman" w:cs="Times New Roman"/>
          <w:i/>
          <w:sz w:val="18"/>
          <w:szCs w:val="18"/>
        </w:rPr>
      </w:pPr>
      <w:r w:rsidRPr="001265CB">
        <w:rPr>
          <w:rFonts w:ascii="Times New Roman" w:hAnsi="Times New Roman" w:cs="Times New Roman"/>
          <w:i/>
          <w:sz w:val="18"/>
          <w:szCs w:val="18"/>
        </w:rPr>
        <w:tab/>
      </w:r>
      <w:r w:rsidRPr="001265CB">
        <w:rPr>
          <w:rFonts w:ascii="Times New Roman" w:hAnsi="Times New Roman" w:cs="Times New Roman"/>
          <w:i/>
          <w:sz w:val="18"/>
          <w:szCs w:val="18"/>
        </w:rPr>
        <w:tab/>
        <w:t>Mestský úrad – oddelenie organizačné a vnútornej prevádzky</w:t>
      </w:r>
    </w:p>
    <w:p w:rsidR="001265CB" w:rsidRDefault="001265CB" w:rsidP="00E172B4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72B4" w:rsidRPr="00C7648A" w:rsidRDefault="00E172B4" w:rsidP="00E172B4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48A">
        <w:rPr>
          <w:rFonts w:ascii="Times New Roman" w:hAnsi="Times New Roman" w:cs="Times New Roman"/>
          <w:b/>
          <w:sz w:val="32"/>
          <w:szCs w:val="32"/>
        </w:rPr>
        <w:t>Harmonogram</w:t>
      </w:r>
    </w:p>
    <w:p w:rsidR="00C7648A" w:rsidRPr="00C7648A" w:rsidRDefault="00E172B4" w:rsidP="00E172B4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48A">
        <w:rPr>
          <w:rFonts w:ascii="Times New Roman" w:hAnsi="Times New Roman" w:cs="Times New Roman"/>
          <w:b/>
          <w:sz w:val="32"/>
          <w:szCs w:val="32"/>
        </w:rPr>
        <w:t xml:space="preserve">organizačno-technického zabezpečenia volieb </w:t>
      </w:r>
    </w:p>
    <w:p w:rsidR="00C7648A" w:rsidRDefault="00E172B4" w:rsidP="00C7648A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48A">
        <w:rPr>
          <w:rFonts w:ascii="Times New Roman" w:hAnsi="Times New Roman" w:cs="Times New Roman"/>
          <w:b/>
          <w:sz w:val="32"/>
          <w:szCs w:val="32"/>
        </w:rPr>
        <w:t>do orgánov samosprávy obcí</w:t>
      </w:r>
      <w:r w:rsidR="00C7648A" w:rsidRPr="00C7648A">
        <w:rPr>
          <w:rFonts w:ascii="Times New Roman" w:hAnsi="Times New Roman" w:cs="Times New Roman"/>
          <w:b/>
          <w:sz w:val="32"/>
          <w:szCs w:val="32"/>
        </w:rPr>
        <w:t xml:space="preserve"> v meste Levoča – 27. 11. </w:t>
      </w:r>
      <w:r w:rsidRPr="00C7648A">
        <w:rPr>
          <w:rFonts w:ascii="Times New Roman" w:hAnsi="Times New Roman" w:cs="Times New Roman"/>
          <w:b/>
          <w:sz w:val="32"/>
          <w:szCs w:val="32"/>
        </w:rPr>
        <w:t>2010</w:t>
      </w:r>
    </w:p>
    <w:p w:rsidR="00C7648A" w:rsidRDefault="00C7648A" w:rsidP="00C7648A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648A" w:rsidRDefault="00C7648A" w:rsidP="00680301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48A">
        <w:rPr>
          <w:rFonts w:ascii="Times New Roman" w:hAnsi="Times New Roman" w:cs="Times New Roman"/>
          <w:sz w:val="24"/>
          <w:szCs w:val="24"/>
        </w:rPr>
        <w:t xml:space="preserve">Vypracovať </w:t>
      </w:r>
      <w:r>
        <w:rPr>
          <w:rFonts w:ascii="Times New Roman" w:hAnsi="Times New Roman" w:cs="Times New Roman"/>
          <w:sz w:val="24"/>
          <w:szCs w:val="24"/>
        </w:rPr>
        <w:t>Harmonogram organizačno-technického zabezpečenia volieb na území mesta.</w:t>
      </w:r>
    </w:p>
    <w:p w:rsidR="00C7648A" w:rsidRDefault="00C7648A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30. 7.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803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Z: Mgr. Lisoňová, ved. odd. OaVP</w:t>
      </w:r>
    </w:p>
    <w:p w:rsidR="00C7648A" w:rsidRDefault="00C7648A" w:rsidP="00C7648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7648A" w:rsidRDefault="00C7648A" w:rsidP="00680301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Určiť zamestnancov mesta zodpovedných za organizačno-technické zabezpečenie volieb.</w:t>
      </w:r>
    </w:p>
    <w:p w:rsidR="00C7648A" w:rsidRDefault="00C7648A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16. 8.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803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Z: primátor mesta</w:t>
      </w:r>
    </w:p>
    <w:p w:rsidR="00C7648A" w:rsidRDefault="00C7648A" w:rsidP="00C7648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7648A" w:rsidRDefault="00C7648A" w:rsidP="00680301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Zverejniť počet obyvateľov mesta Levoča.</w:t>
      </w:r>
    </w:p>
    <w:p w:rsidR="00C7648A" w:rsidRDefault="00C7648A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3. 9.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803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Z: Mgr. </w:t>
      </w:r>
      <w:r w:rsidR="0068030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isoňová, ved. odd. OaVP</w:t>
      </w:r>
    </w:p>
    <w:p w:rsidR="00C7648A" w:rsidRPr="00680301" w:rsidRDefault="00C7648A" w:rsidP="00C7648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7648A" w:rsidRDefault="00C7648A" w:rsidP="00680301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Vymenovať zapisovateľa mest</w:t>
      </w:r>
      <w:r w:rsidR="00680301">
        <w:rPr>
          <w:rFonts w:ascii="Times New Roman" w:hAnsi="Times New Roman" w:cs="Times New Roman"/>
          <w:sz w:val="24"/>
          <w:szCs w:val="24"/>
        </w:rPr>
        <w:t>sk</w:t>
      </w:r>
      <w:r>
        <w:rPr>
          <w:rFonts w:ascii="Times New Roman" w:hAnsi="Times New Roman" w:cs="Times New Roman"/>
          <w:sz w:val="24"/>
          <w:szCs w:val="24"/>
        </w:rPr>
        <w:t>ej volebnej komisie</w:t>
      </w:r>
      <w:r w:rsidR="00680301">
        <w:rPr>
          <w:rFonts w:ascii="Times New Roman" w:hAnsi="Times New Roman" w:cs="Times New Roman"/>
          <w:sz w:val="24"/>
          <w:szCs w:val="24"/>
        </w:rPr>
        <w:t>.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3. 9.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primátor mesta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Aktualizovať stály zoznam voličov.</w:t>
      </w:r>
    </w:p>
    <w:p w:rsidR="00680301" w:rsidRDefault="0068030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T: </w:t>
      </w:r>
      <w:r w:rsidR="00357868">
        <w:rPr>
          <w:rFonts w:ascii="Times New Roman" w:hAnsi="Times New Roman" w:cs="Times New Roman"/>
          <w:sz w:val="24"/>
          <w:szCs w:val="24"/>
        </w:rPr>
        <w:t>ihneď a stály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Riešiť podania občanov k stálemu zoznamu voličov v rámci námietkového konania.</w:t>
      </w:r>
    </w:p>
    <w:p w:rsidR="00680301" w:rsidRDefault="0068030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T: </w:t>
      </w:r>
      <w:r w:rsidR="00357868">
        <w:rPr>
          <w:rFonts w:ascii="Times New Roman" w:hAnsi="Times New Roman" w:cs="Times New Roman"/>
          <w:sz w:val="24"/>
          <w:szCs w:val="24"/>
        </w:rPr>
        <w:t>do 3 dní od podania námietky</w:t>
      </w:r>
      <w:r w:rsidR="00357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57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Z: Mgr. Lisoňová, ved. odd. OaVP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Určiť a zverejniť volebné obvody a počet poslancov mestského zastupiteľstva, ktorý sa v nich volí.</w:t>
      </w:r>
    </w:p>
    <w:p w:rsidR="00680301" w:rsidRDefault="0068030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23. 9.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mestské zastupiteľstvo</w:t>
      </w:r>
    </w:p>
    <w:p w:rsidR="00680301" w:rsidRDefault="00357868" w:rsidP="00357868">
      <w:pPr>
        <w:pStyle w:val="Bezriadkovania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0301">
        <w:rPr>
          <w:rFonts w:ascii="Times New Roman" w:hAnsi="Times New Roman" w:cs="Times New Roman"/>
          <w:sz w:val="24"/>
          <w:szCs w:val="24"/>
        </w:rPr>
        <w:t>Mgr. Lisoňová, ved. odd. OaVP</w:t>
      </w: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Vymenovať zostávajúcich členov mestskej volebnej komisie.</w:t>
      </w:r>
    </w:p>
    <w:p w:rsidR="00680301" w:rsidRDefault="0068030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 4. 10.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primátor mesta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Zvolať a uskutočniť prvé zasadnutie mestskej volebnej komisie.</w:t>
      </w:r>
    </w:p>
    <w:p w:rsidR="00680301" w:rsidRDefault="0068030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T:  </w:t>
      </w:r>
      <w:r w:rsidR="00610F30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8. 10. 2010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primátor mesta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Utvoriť volebné okrsky a určiť volebné miestnosti.</w:t>
      </w:r>
    </w:p>
    <w:p w:rsidR="00680301" w:rsidRDefault="0068030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18. 10.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Predložiť ObÚ požiadavky na elektronické komunikačné spojenie MsVK</w:t>
      </w:r>
      <w:r w:rsidR="00610F30">
        <w:rPr>
          <w:rFonts w:ascii="Times New Roman" w:hAnsi="Times New Roman" w:cs="Times New Roman"/>
          <w:sz w:val="24"/>
          <w:szCs w:val="24"/>
        </w:rPr>
        <w:t xml:space="preserve"> a OVK.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20. 10.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Uverejniť zoznam zaregistrovaných kandidátov spôsobom v mieste obvyklým.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23. 10. 2010</w:t>
      </w:r>
      <w:r>
        <w:rPr>
          <w:rFonts w:ascii="Times New Roman" w:hAnsi="Times New Roman" w:cs="Times New Roman"/>
          <w:sz w:val="24"/>
          <w:szCs w:val="24"/>
        </w:rPr>
        <w:tab/>
      </w:r>
      <w:r w:rsidR="003578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mestská volebná komisia</w:t>
      </w:r>
    </w:p>
    <w:p w:rsidR="00610F30" w:rsidRDefault="00357868" w:rsidP="00357868">
      <w:pPr>
        <w:pStyle w:val="Bezriadkovania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10F30">
        <w:rPr>
          <w:rFonts w:ascii="Times New Roman" w:hAnsi="Times New Roman" w:cs="Times New Roman"/>
          <w:sz w:val="24"/>
          <w:szCs w:val="24"/>
        </w:rPr>
        <w:t>Mgr. Lisoňová, ved. odd. OaVP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Vymenovať zapisovateľov okrskových volebných komisií.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T:  do </w:t>
      </w:r>
      <w:r w:rsidR="003578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11.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primátor mesta</w:t>
      </w:r>
    </w:p>
    <w:p w:rsidR="00357868" w:rsidRDefault="00357868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57868" w:rsidRDefault="00357868" w:rsidP="00527771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Doručiť voličom oznámenie o čase a mieste konania volieb.</w:t>
      </w:r>
    </w:p>
    <w:p w:rsidR="00357868" w:rsidRDefault="00357868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2. 1</w:t>
      </w:r>
      <w:r w:rsidR="005277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527771" w:rsidRDefault="0052777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27771" w:rsidRDefault="00527771" w:rsidP="00527771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Vymenovať zostávajúcich členov okrskových volebných komisií.</w:t>
      </w:r>
    </w:p>
    <w:p w:rsidR="00527771" w:rsidRDefault="00527771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 8. 11.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primátor mesta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Vyhradiť miesta na vylepovanie volebných plagátov a iných nosičov informácií.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9. 11.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Zvolať a uskutočniť prvé zasadnutie okrskových volebných komisií a vykonať poučenie zapisovateľov a členov OVK podľa § 17 zákona o ochrane osobných údajov.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12. 11.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Vykonať školenie zapisovateľov a členov OVK.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16. 11.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Zabezpečiť vybavenie volebných miestností.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do 16. 11.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Odovzdať OVK v dvoch rovnopisoch zoznam voličov, hlasovacie lístky a obálky.</w:t>
      </w:r>
    </w:p>
    <w:p w:rsidR="00610F30" w:rsidRDefault="00610F30" w:rsidP="00357868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T: </w:t>
      </w:r>
      <w:r w:rsidR="00214D2B" w:rsidRPr="00214D2B">
        <w:rPr>
          <w:rFonts w:ascii="Times New Roman" w:hAnsi="Times New Roman" w:cs="Times New Roman"/>
          <w:sz w:val="20"/>
          <w:szCs w:val="20"/>
        </w:rPr>
        <w:t>27.11.2010-</w:t>
      </w:r>
      <w:r w:rsidRPr="00214D2B">
        <w:rPr>
          <w:rFonts w:ascii="Times New Roman" w:hAnsi="Times New Roman" w:cs="Times New Roman"/>
          <w:sz w:val="20"/>
          <w:szCs w:val="20"/>
        </w:rPr>
        <w:t>najneskôr 2 h pred začatím hlasovania</w:t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214D2B" w:rsidRDefault="00214D2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14D2B" w:rsidRDefault="00214D2B" w:rsidP="0035786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Prevziať do úschovy volebné spisy MsVK a OVK.</w:t>
      </w:r>
    </w:p>
    <w:p w:rsidR="00214D2B" w:rsidRDefault="00214D2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T: </w:t>
      </w:r>
      <w:r w:rsidRPr="00214D2B">
        <w:rPr>
          <w:rFonts w:ascii="Times New Roman" w:hAnsi="Times New Roman" w:cs="Times New Roman"/>
          <w:sz w:val="20"/>
          <w:szCs w:val="20"/>
        </w:rPr>
        <w:t>ihneď po ukončení činnosti volebných komisií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Z: Mgr. Lisoňová, ved. odd. OaVP</w:t>
      </w:r>
    </w:p>
    <w:p w:rsidR="00214D2B" w:rsidRDefault="00214D2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14D2B" w:rsidRDefault="00214D2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Levoči, 27. 7. 2010  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265CB" w:rsidRDefault="001265C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265CB" w:rsidRDefault="001265C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265CB" w:rsidRDefault="001265C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0741B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14D2B">
        <w:rPr>
          <w:rFonts w:ascii="Times New Roman" w:hAnsi="Times New Roman" w:cs="Times New Roman"/>
          <w:sz w:val="24"/>
          <w:szCs w:val="24"/>
        </w:rPr>
        <w:t>Ing. Miroslav Vilkovský</w:t>
      </w:r>
      <w:r>
        <w:rPr>
          <w:rFonts w:ascii="Times New Roman" w:hAnsi="Times New Roman" w:cs="Times New Roman"/>
          <w:sz w:val="24"/>
          <w:szCs w:val="24"/>
        </w:rPr>
        <w:t>, v. r.</w:t>
      </w:r>
    </w:p>
    <w:p w:rsidR="00214D2B" w:rsidRDefault="000741BB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14D2B">
        <w:rPr>
          <w:rFonts w:ascii="Times New Roman" w:hAnsi="Times New Roman" w:cs="Times New Roman"/>
          <w:sz w:val="24"/>
          <w:szCs w:val="24"/>
        </w:rPr>
        <w:t xml:space="preserve"> primátor mesta</w:t>
      </w: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610F30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10F30" w:rsidRDefault="00610F30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80301" w:rsidRDefault="00680301" w:rsidP="00680301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7648A" w:rsidRDefault="00C7648A" w:rsidP="00C7648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C7648A" w:rsidRPr="00C7648A" w:rsidRDefault="00C7648A" w:rsidP="00C7648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sectPr w:rsidR="00C7648A" w:rsidRPr="00C7648A" w:rsidSect="00941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8CE" w:rsidRDefault="00FF68CE" w:rsidP="001265CB">
      <w:pPr>
        <w:spacing w:after="0" w:line="240" w:lineRule="auto"/>
      </w:pPr>
      <w:r>
        <w:separator/>
      </w:r>
    </w:p>
  </w:endnote>
  <w:endnote w:type="continuationSeparator" w:id="1">
    <w:p w:rsidR="00FF68CE" w:rsidRDefault="00FF68CE" w:rsidP="0012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8CE" w:rsidRDefault="00FF68CE" w:rsidP="001265CB">
      <w:pPr>
        <w:spacing w:after="0" w:line="240" w:lineRule="auto"/>
      </w:pPr>
      <w:r>
        <w:separator/>
      </w:r>
    </w:p>
  </w:footnote>
  <w:footnote w:type="continuationSeparator" w:id="1">
    <w:p w:rsidR="00FF68CE" w:rsidRDefault="00FF68CE" w:rsidP="00126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F68B2"/>
    <w:multiLevelType w:val="hybridMultilevel"/>
    <w:tmpl w:val="FF004FC4"/>
    <w:lvl w:ilvl="0" w:tplc="383A99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72B4"/>
    <w:rsid w:val="000741BB"/>
    <w:rsid w:val="001265CB"/>
    <w:rsid w:val="00214D2B"/>
    <w:rsid w:val="00357868"/>
    <w:rsid w:val="00527771"/>
    <w:rsid w:val="00610F30"/>
    <w:rsid w:val="00680301"/>
    <w:rsid w:val="008E77C3"/>
    <w:rsid w:val="00941922"/>
    <w:rsid w:val="00C7648A"/>
    <w:rsid w:val="00E172B4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192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E172B4"/>
    <w:pPr>
      <w:spacing w:after="0" w:line="240" w:lineRule="auto"/>
    </w:pPr>
  </w:style>
  <w:style w:type="paragraph" w:styleId="Hlavika">
    <w:name w:val="header"/>
    <w:basedOn w:val="Normlny"/>
    <w:link w:val="HlavikaChar"/>
    <w:unhideWhenUsed/>
    <w:rsid w:val="00126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1265CB"/>
  </w:style>
  <w:style w:type="paragraph" w:styleId="Pta">
    <w:name w:val="footer"/>
    <w:basedOn w:val="Normlny"/>
    <w:link w:val="PtaChar"/>
    <w:uiPriority w:val="99"/>
    <w:semiHidden/>
    <w:unhideWhenUsed/>
    <w:rsid w:val="00126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1265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lisonova</dc:creator>
  <cp:keywords/>
  <dc:description/>
  <cp:lastModifiedBy>lisonova</cp:lastModifiedBy>
  <cp:revision>7</cp:revision>
  <dcterms:created xsi:type="dcterms:W3CDTF">2010-07-27T08:55:00Z</dcterms:created>
  <dcterms:modified xsi:type="dcterms:W3CDTF">2010-08-31T11:05:00Z</dcterms:modified>
</cp:coreProperties>
</file>