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3A0BC" w14:textId="77777777" w:rsidR="00A53621" w:rsidRPr="002033C2" w:rsidRDefault="00321C27" w:rsidP="00FF7EAB">
      <w:pPr>
        <w:pStyle w:val="Nzov"/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="00A53621" w:rsidRPr="002033C2">
        <w:rPr>
          <w:rFonts w:ascii="Times New Roman" w:hAnsi="Times New Roman"/>
          <w:sz w:val="22"/>
          <w:szCs w:val="22"/>
        </w:rPr>
        <w:t>ZMLUVA O</w:t>
      </w:r>
      <w:r w:rsidR="00E36D16" w:rsidRPr="002033C2">
        <w:rPr>
          <w:rFonts w:ascii="Times New Roman" w:hAnsi="Times New Roman"/>
          <w:sz w:val="22"/>
          <w:szCs w:val="22"/>
        </w:rPr>
        <w:t> </w:t>
      </w:r>
      <w:r w:rsidR="00A53621" w:rsidRPr="002033C2">
        <w:rPr>
          <w:rFonts w:ascii="Times New Roman" w:hAnsi="Times New Roman"/>
          <w:sz w:val="22"/>
          <w:szCs w:val="22"/>
        </w:rPr>
        <w:t>DIELO</w:t>
      </w:r>
    </w:p>
    <w:p w14:paraId="300A326D" w14:textId="77777777" w:rsidR="00E36D16" w:rsidRPr="002033C2" w:rsidRDefault="00E36D16" w:rsidP="005324CE">
      <w:pPr>
        <w:pStyle w:val="Nzov"/>
        <w:spacing w:before="120" w:after="120"/>
        <w:ind w:left="0" w:firstLine="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č. </w:t>
      </w:r>
      <w:r w:rsidR="007E09C3" w:rsidRPr="002033C2">
        <w:rPr>
          <w:rFonts w:ascii="Times New Roman" w:hAnsi="Times New Roman"/>
          <w:sz w:val="22"/>
          <w:szCs w:val="22"/>
        </w:rPr>
        <w:t>doplní objednávateľ pred podpisom zmluvy</w:t>
      </w:r>
    </w:p>
    <w:p w14:paraId="123D4941" w14:textId="77777777" w:rsidR="00A53621" w:rsidRPr="002033C2" w:rsidRDefault="00A53621" w:rsidP="00A53621">
      <w:pPr>
        <w:jc w:val="center"/>
        <w:rPr>
          <w:rFonts w:ascii="Times New Roman" w:hAnsi="Times New Roman"/>
          <w:b/>
          <w:i/>
          <w:sz w:val="22"/>
          <w:szCs w:val="22"/>
        </w:rPr>
      </w:pPr>
      <w:r w:rsidRPr="002033C2">
        <w:rPr>
          <w:rFonts w:ascii="Times New Roman" w:hAnsi="Times New Roman"/>
          <w:b/>
          <w:i/>
          <w:sz w:val="22"/>
          <w:szCs w:val="22"/>
        </w:rPr>
        <w:t xml:space="preserve">uzavretá podľa § </w:t>
      </w:r>
      <w:smartTag w:uri="urn:schemas-microsoft-com:office:smarttags" w:element="metricconverter">
        <w:smartTagPr>
          <w:attr w:name="ProductID" w:val="536 a"/>
        </w:smartTagPr>
        <w:r w:rsidRPr="002033C2">
          <w:rPr>
            <w:rFonts w:ascii="Times New Roman" w:hAnsi="Times New Roman"/>
            <w:b/>
            <w:i/>
            <w:sz w:val="22"/>
            <w:szCs w:val="22"/>
          </w:rPr>
          <w:t xml:space="preserve">536 </w:t>
        </w:r>
        <w:proofErr w:type="spellStart"/>
        <w:r w:rsidRPr="002033C2">
          <w:rPr>
            <w:rFonts w:ascii="Times New Roman" w:hAnsi="Times New Roman"/>
            <w:b/>
            <w:i/>
            <w:sz w:val="22"/>
            <w:szCs w:val="22"/>
          </w:rPr>
          <w:t>a</w:t>
        </w:r>
      </w:smartTag>
      <w:r w:rsidRPr="002033C2">
        <w:rPr>
          <w:rFonts w:ascii="Times New Roman" w:hAnsi="Times New Roman"/>
          <w:b/>
          <w:i/>
          <w:sz w:val="22"/>
          <w:szCs w:val="22"/>
        </w:rPr>
        <w:t>nasl</w:t>
      </w:r>
      <w:proofErr w:type="spellEnd"/>
      <w:r w:rsidRPr="002033C2">
        <w:rPr>
          <w:rFonts w:ascii="Times New Roman" w:hAnsi="Times New Roman"/>
          <w:b/>
          <w:i/>
          <w:sz w:val="22"/>
          <w:szCs w:val="22"/>
        </w:rPr>
        <w:t>. zákona č. 513/1991 Zb.(Obchodného zákonníka) v platnom znení</w:t>
      </w:r>
    </w:p>
    <w:p w14:paraId="54300B4B" w14:textId="77777777" w:rsidR="00A53621" w:rsidRPr="002033C2" w:rsidRDefault="00A53621" w:rsidP="009C3EC2">
      <w:pPr>
        <w:pStyle w:val="ZoDZaSediou"/>
      </w:pPr>
      <w:r w:rsidRPr="002033C2">
        <w:t>čl. I</w:t>
      </w:r>
      <w:r w:rsidR="003E1D2D" w:rsidRPr="002033C2">
        <w:t>.</w:t>
      </w:r>
      <w:r w:rsidR="006A03DE" w:rsidRPr="002033C2">
        <w:br/>
      </w:r>
      <w:r w:rsidRPr="002033C2">
        <w:t>ZMLUVNÉ STRANY</w:t>
      </w:r>
    </w:p>
    <w:p w14:paraId="522E1D6D" w14:textId="77777777" w:rsidR="00A53621" w:rsidRPr="002033C2" w:rsidRDefault="009D1F57" w:rsidP="00E14355">
      <w:pPr>
        <w:pStyle w:val="Odsekzoznamu"/>
        <w:numPr>
          <w:ilvl w:val="1"/>
          <w:numId w:val="20"/>
        </w:numPr>
        <w:spacing w:after="60"/>
        <w:rPr>
          <w:rFonts w:ascii="Times New Roman" w:hAnsi="Times New Roman"/>
          <w:b/>
          <w:sz w:val="22"/>
          <w:szCs w:val="22"/>
        </w:rPr>
      </w:pPr>
      <w:r w:rsidRPr="002033C2">
        <w:rPr>
          <w:rFonts w:ascii="Times New Roman" w:hAnsi="Times New Roman"/>
          <w:b/>
          <w:sz w:val="22"/>
          <w:szCs w:val="22"/>
        </w:rPr>
        <w:t>Objednávateľ:</w:t>
      </w:r>
      <w:r w:rsidR="00A53621" w:rsidRPr="002033C2">
        <w:rPr>
          <w:rFonts w:ascii="Times New Roman" w:hAnsi="Times New Roman"/>
          <w:b/>
          <w:sz w:val="22"/>
          <w:szCs w:val="22"/>
        </w:rPr>
        <w:tab/>
      </w:r>
    </w:p>
    <w:p w14:paraId="4E2BCEFD" w14:textId="77777777" w:rsidR="00A53621" w:rsidRPr="002033C2" w:rsidRDefault="00A53621" w:rsidP="00CA0B4B">
      <w:pPr>
        <w:tabs>
          <w:tab w:val="left" w:pos="3261"/>
          <w:tab w:val="left" w:pos="3686"/>
          <w:tab w:val="left" w:pos="3828"/>
        </w:tabs>
        <w:ind w:left="567" w:firstLine="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Názov</w:t>
      </w:r>
      <w:r w:rsidR="00F678D3" w:rsidRPr="002033C2">
        <w:rPr>
          <w:rFonts w:ascii="Times New Roman" w:hAnsi="Times New Roman"/>
          <w:sz w:val="22"/>
          <w:szCs w:val="22"/>
        </w:rPr>
        <w:tab/>
      </w:r>
      <w:r w:rsidRPr="002033C2">
        <w:rPr>
          <w:rFonts w:ascii="Times New Roman" w:hAnsi="Times New Roman"/>
          <w:sz w:val="22"/>
          <w:szCs w:val="22"/>
        </w:rPr>
        <w:t>:</w:t>
      </w:r>
      <w:r w:rsidRPr="002033C2">
        <w:rPr>
          <w:rFonts w:ascii="Times New Roman" w:hAnsi="Times New Roman"/>
          <w:sz w:val="22"/>
          <w:szCs w:val="22"/>
        </w:rPr>
        <w:tab/>
        <w:t>Mesto Levoča</w:t>
      </w:r>
      <w:r w:rsidRPr="002033C2">
        <w:rPr>
          <w:rFonts w:ascii="Times New Roman" w:hAnsi="Times New Roman"/>
          <w:sz w:val="22"/>
          <w:szCs w:val="22"/>
        </w:rPr>
        <w:tab/>
      </w:r>
    </w:p>
    <w:p w14:paraId="01B0AB70" w14:textId="77777777" w:rsidR="00A53621" w:rsidRPr="002033C2" w:rsidRDefault="00F678D3" w:rsidP="00CA0B4B">
      <w:pPr>
        <w:tabs>
          <w:tab w:val="left" w:pos="3261"/>
          <w:tab w:val="left" w:pos="3686"/>
        </w:tabs>
        <w:ind w:left="567" w:firstLine="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S</w:t>
      </w:r>
      <w:r w:rsidR="00A53621" w:rsidRPr="002033C2">
        <w:rPr>
          <w:rFonts w:ascii="Times New Roman" w:hAnsi="Times New Roman"/>
          <w:sz w:val="22"/>
          <w:szCs w:val="22"/>
        </w:rPr>
        <w:t>ídlo</w:t>
      </w:r>
      <w:r w:rsidRPr="002033C2">
        <w:rPr>
          <w:rFonts w:ascii="Times New Roman" w:hAnsi="Times New Roman"/>
          <w:sz w:val="22"/>
          <w:szCs w:val="22"/>
        </w:rPr>
        <w:tab/>
      </w:r>
      <w:r w:rsidR="00A53621" w:rsidRPr="002033C2">
        <w:rPr>
          <w:rFonts w:ascii="Times New Roman" w:hAnsi="Times New Roman"/>
          <w:sz w:val="22"/>
          <w:szCs w:val="22"/>
        </w:rPr>
        <w:t>:</w:t>
      </w:r>
      <w:r w:rsidR="00A53621" w:rsidRPr="002033C2">
        <w:rPr>
          <w:rFonts w:ascii="Times New Roman" w:hAnsi="Times New Roman"/>
          <w:sz w:val="22"/>
          <w:szCs w:val="22"/>
        </w:rPr>
        <w:tab/>
        <w:t>Námestie Majstra Pavla, 054 01 Levoča</w:t>
      </w:r>
    </w:p>
    <w:p w14:paraId="71AD8DE6" w14:textId="77777777" w:rsidR="00A53621" w:rsidRPr="002033C2" w:rsidRDefault="00F678D3" w:rsidP="00CA0B4B">
      <w:pPr>
        <w:tabs>
          <w:tab w:val="left" w:pos="3261"/>
          <w:tab w:val="left" w:pos="3686"/>
        </w:tabs>
        <w:ind w:left="567" w:firstLine="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Š</w:t>
      </w:r>
      <w:r w:rsidR="00A53621" w:rsidRPr="002033C2">
        <w:rPr>
          <w:rFonts w:ascii="Times New Roman" w:hAnsi="Times New Roman"/>
          <w:sz w:val="22"/>
          <w:szCs w:val="22"/>
        </w:rPr>
        <w:t>tatutárny orgán</w:t>
      </w:r>
      <w:r w:rsidR="00CA0B4B" w:rsidRPr="002033C2">
        <w:rPr>
          <w:rFonts w:ascii="Times New Roman" w:hAnsi="Times New Roman"/>
          <w:sz w:val="22"/>
          <w:szCs w:val="22"/>
        </w:rPr>
        <w:tab/>
      </w:r>
      <w:r w:rsidR="00A53621" w:rsidRPr="002033C2">
        <w:rPr>
          <w:rFonts w:ascii="Times New Roman" w:hAnsi="Times New Roman"/>
          <w:sz w:val="22"/>
          <w:szCs w:val="22"/>
        </w:rPr>
        <w:t>:</w:t>
      </w:r>
      <w:r w:rsidR="00A53621" w:rsidRPr="002033C2">
        <w:rPr>
          <w:rFonts w:ascii="Times New Roman" w:hAnsi="Times New Roman"/>
          <w:sz w:val="22"/>
          <w:szCs w:val="22"/>
        </w:rPr>
        <w:tab/>
      </w:r>
      <w:r w:rsidR="00F0167D" w:rsidRPr="002033C2">
        <w:rPr>
          <w:rFonts w:ascii="Times New Roman" w:hAnsi="Times New Roman"/>
          <w:sz w:val="22"/>
          <w:szCs w:val="22"/>
        </w:rPr>
        <w:t>Ing. Miroslav Vilkovský, MBA – primátor mesta</w:t>
      </w:r>
      <w:r w:rsidR="003E1D2D" w:rsidRPr="002033C2">
        <w:rPr>
          <w:rFonts w:ascii="Times New Roman" w:hAnsi="Times New Roman"/>
          <w:sz w:val="22"/>
          <w:szCs w:val="22"/>
        </w:rPr>
        <w:tab/>
      </w:r>
    </w:p>
    <w:p w14:paraId="2A29A2D3" w14:textId="77777777" w:rsidR="00A53621" w:rsidRPr="002033C2" w:rsidRDefault="00A53621" w:rsidP="00CA0B4B">
      <w:pPr>
        <w:tabs>
          <w:tab w:val="left" w:pos="3261"/>
          <w:tab w:val="left" w:pos="3686"/>
        </w:tabs>
        <w:ind w:left="567" w:firstLine="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IČO</w:t>
      </w:r>
      <w:r w:rsidR="00CA0B4B" w:rsidRPr="002033C2">
        <w:rPr>
          <w:rFonts w:ascii="Times New Roman" w:hAnsi="Times New Roman"/>
          <w:sz w:val="22"/>
          <w:szCs w:val="22"/>
        </w:rPr>
        <w:tab/>
      </w:r>
      <w:r w:rsidRPr="002033C2">
        <w:rPr>
          <w:rFonts w:ascii="Times New Roman" w:hAnsi="Times New Roman"/>
          <w:sz w:val="22"/>
          <w:szCs w:val="22"/>
        </w:rPr>
        <w:t>:</w:t>
      </w:r>
      <w:r w:rsidRPr="002033C2">
        <w:rPr>
          <w:rFonts w:ascii="Times New Roman" w:hAnsi="Times New Roman"/>
          <w:sz w:val="22"/>
          <w:szCs w:val="22"/>
        </w:rPr>
        <w:tab/>
        <w:t>00329321</w:t>
      </w:r>
    </w:p>
    <w:p w14:paraId="1A584335" w14:textId="77777777" w:rsidR="00A53621" w:rsidRPr="002033C2" w:rsidRDefault="00A53621" w:rsidP="00CA0B4B">
      <w:pPr>
        <w:tabs>
          <w:tab w:val="left" w:pos="3261"/>
          <w:tab w:val="left" w:pos="3686"/>
        </w:tabs>
        <w:ind w:left="567" w:firstLine="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DIČ</w:t>
      </w:r>
      <w:r w:rsidR="00CA0B4B" w:rsidRPr="002033C2">
        <w:rPr>
          <w:rFonts w:ascii="Times New Roman" w:hAnsi="Times New Roman"/>
          <w:sz w:val="22"/>
          <w:szCs w:val="22"/>
        </w:rPr>
        <w:tab/>
      </w:r>
      <w:r w:rsidR="00E50DD9" w:rsidRPr="002033C2">
        <w:rPr>
          <w:rFonts w:ascii="Times New Roman" w:hAnsi="Times New Roman"/>
          <w:sz w:val="22"/>
          <w:szCs w:val="22"/>
        </w:rPr>
        <w:t>:</w:t>
      </w:r>
      <w:r w:rsidR="00E50DD9" w:rsidRPr="002033C2">
        <w:rPr>
          <w:rFonts w:ascii="Times New Roman" w:hAnsi="Times New Roman"/>
          <w:sz w:val="22"/>
          <w:szCs w:val="22"/>
        </w:rPr>
        <w:tab/>
        <w:t>2020</w:t>
      </w:r>
      <w:r w:rsidRPr="002033C2">
        <w:rPr>
          <w:rFonts w:ascii="Times New Roman" w:hAnsi="Times New Roman"/>
          <w:sz w:val="22"/>
          <w:szCs w:val="22"/>
        </w:rPr>
        <w:t>717754</w:t>
      </w:r>
    </w:p>
    <w:p w14:paraId="471717D4" w14:textId="77777777" w:rsidR="00A53621" w:rsidRPr="002033C2" w:rsidRDefault="00CA0B4B" w:rsidP="00CA0B4B">
      <w:pPr>
        <w:tabs>
          <w:tab w:val="left" w:pos="3261"/>
          <w:tab w:val="left" w:pos="3686"/>
        </w:tabs>
        <w:ind w:left="567" w:firstLine="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Bankové spojenie</w:t>
      </w:r>
      <w:r w:rsidRPr="002033C2">
        <w:rPr>
          <w:rFonts w:ascii="Times New Roman" w:hAnsi="Times New Roman"/>
          <w:sz w:val="22"/>
          <w:szCs w:val="22"/>
        </w:rPr>
        <w:tab/>
        <w:t>:</w:t>
      </w:r>
      <w:r w:rsidR="00A53621" w:rsidRPr="002033C2">
        <w:rPr>
          <w:rFonts w:ascii="Times New Roman" w:hAnsi="Times New Roman"/>
          <w:sz w:val="22"/>
          <w:szCs w:val="22"/>
        </w:rPr>
        <w:tab/>
        <w:t>UniCredit Bank Slovakia, a.s., Levoča</w:t>
      </w:r>
    </w:p>
    <w:p w14:paraId="5BF9F61B" w14:textId="77777777" w:rsidR="00A53621" w:rsidRPr="002033C2" w:rsidRDefault="00A53621" w:rsidP="00CA0B4B">
      <w:pPr>
        <w:tabs>
          <w:tab w:val="left" w:pos="3261"/>
          <w:tab w:val="left" w:pos="3686"/>
        </w:tabs>
        <w:ind w:left="567" w:firstLine="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IBAN </w:t>
      </w:r>
      <w:r w:rsidR="00CA0B4B" w:rsidRPr="002033C2">
        <w:rPr>
          <w:rFonts w:ascii="Times New Roman" w:hAnsi="Times New Roman"/>
          <w:sz w:val="22"/>
          <w:szCs w:val="22"/>
        </w:rPr>
        <w:tab/>
        <w:t>:</w:t>
      </w:r>
      <w:r w:rsidRPr="002033C2">
        <w:rPr>
          <w:rFonts w:ascii="Times New Roman" w:hAnsi="Times New Roman"/>
          <w:sz w:val="22"/>
          <w:szCs w:val="22"/>
        </w:rPr>
        <w:tab/>
        <w:t>SK45 1111 0000 0010 1934 5046</w:t>
      </w:r>
    </w:p>
    <w:p w14:paraId="1F635EB3" w14:textId="77777777" w:rsidR="00571ADC" w:rsidRPr="002033C2" w:rsidRDefault="00571ADC" w:rsidP="00CA0B4B">
      <w:pPr>
        <w:tabs>
          <w:tab w:val="left" w:pos="3261"/>
          <w:tab w:val="left" w:pos="3686"/>
        </w:tabs>
        <w:spacing w:before="120"/>
        <w:ind w:hanging="567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Kontaktná osoba</w:t>
      </w:r>
      <w:r w:rsidR="00CA0B4B" w:rsidRPr="002033C2">
        <w:rPr>
          <w:rFonts w:ascii="Times New Roman" w:hAnsi="Times New Roman"/>
          <w:sz w:val="22"/>
          <w:szCs w:val="22"/>
        </w:rPr>
        <w:tab/>
      </w:r>
      <w:r w:rsidR="002F0A2E" w:rsidRPr="002033C2">
        <w:rPr>
          <w:rFonts w:ascii="Times New Roman" w:hAnsi="Times New Roman"/>
          <w:sz w:val="22"/>
          <w:szCs w:val="22"/>
        </w:rPr>
        <w:t>:</w:t>
      </w:r>
      <w:r w:rsidR="002F0A2E" w:rsidRPr="002033C2">
        <w:rPr>
          <w:rFonts w:ascii="Times New Roman" w:hAnsi="Times New Roman"/>
          <w:sz w:val="22"/>
          <w:szCs w:val="22"/>
        </w:rPr>
        <w:tab/>
        <w:t>Ing. Lenka Petrášová</w:t>
      </w:r>
    </w:p>
    <w:p w14:paraId="4234BA4A" w14:textId="77777777" w:rsidR="009D1F57" w:rsidRPr="002033C2" w:rsidRDefault="00CA0B4B" w:rsidP="00CA0B4B">
      <w:pPr>
        <w:tabs>
          <w:tab w:val="left" w:pos="3261"/>
          <w:tab w:val="left" w:pos="3686"/>
        </w:tabs>
        <w:ind w:hanging="567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Telefón</w:t>
      </w:r>
      <w:r w:rsidRPr="002033C2">
        <w:rPr>
          <w:rFonts w:ascii="Times New Roman" w:hAnsi="Times New Roman"/>
          <w:sz w:val="22"/>
          <w:szCs w:val="22"/>
        </w:rPr>
        <w:tab/>
      </w:r>
      <w:r w:rsidR="00A53621" w:rsidRPr="002033C2">
        <w:rPr>
          <w:rFonts w:ascii="Times New Roman" w:hAnsi="Times New Roman"/>
          <w:sz w:val="22"/>
          <w:szCs w:val="22"/>
        </w:rPr>
        <w:t>:</w:t>
      </w:r>
      <w:r w:rsidR="00A53621" w:rsidRPr="002033C2">
        <w:rPr>
          <w:rFonts w:ascii="Times New Roman" w:hAnsi="Times New Roman"/>
          <w:sz w:val="22"/>
          <w:szCs w:val="22"/>
        </w:rPr>
        <w:tab/>
        <w:t>+ 421</w:t>
      </w:r>
      <w:r w:rsidR="00571ADC" w:rsidRPr="002033C2">
        <w:rPr>
          <w:rFonts w:ascii="Times New Roman" w:hAnsi="Times New Roman"/>
          <w:sz w:val="22"/>
          <w:szCs w:val="22"/>
        </w:rPr>
        <w:t xml:space="preserve"> 53 451 40 01</w:t>
      </w:r>
    </w:p>
    <w:p w14:paraId="7BDB8ABC" w14:textId="77777777" w:rsidR="00CA0B4B" w:rsidRPr="002033C2" w:rsidRDefault="00C96841" w:rsidP="00CA0B4B">
      <w:pPr>
        <w:tabs>
          <w:tab w:val="left" w:pos="3261"/>
          <w:tab w:val="left" w:pos="3686"/>
        </w:tabs>
        <w:ind w:hanging="567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e-mail</w:t>
      </w:r>
      <w:r w:rsidR="00CE4C5D" w:rsidRPr="002033C2">
        <w:rPr>
          <w:rFonts w:ascii="Times New Roman" w:hAnsi="Times New Roman"/>
          <w:sz w:val="22"/>
          <w:szCs w:val="22"/>
        </w:rPr>
        <w:tab/>
      </w:r>
      <w:r w:rsidRPr="002033C2">
        <w:rPr>
          <w:rFonts w:ascii="Times New Roman" w:hAnsi="Times New Roman"/>
          <w:sz w:val="22"/>
          <w:szCs w:val="22"/>
        </w:rPr>
        <w:tab/>
      </w:r>
      <w:r w:rsidR="00CA0B4B" w:rsidRPr="002033C2">
        <w:rPr>
          <w:rFonts w:ascii="Times New Roman" w:hAnsi="Times New Roman"/>
          <w:sz w:val="22"/>
          <w:szCs w:val="22"/>
        </w:rPr>
        <w:t>:</w:t>
      </w:r>
      <w:r w:rsidR="00CA0B4B" w:rsidRPr="002033C2">
        <w:rPr>
          <w:rFonts w:ascii="Times New Roman" w:hAnsi="Times New Roman"/>
          <w:sz w:val="22"/>
          <w:szCs w:val="22"/>
        </w:rPr>
        <w:tab/>
        <w:t>mesto@levoca.sk</w:t>
      </w:r>
    </w:p>
    <w:p w14:paraId="3066570B" w14:textId="77777777" w:rsidR="001802C0" w:rsidRPr="002033C2" w:rsidRDefault="001802C0" w:rsidP="001802C0">
      <w:pPr>
        <w:tabs>
          <w:tab w:val="left" w:pos="3544"/>
        </w:tabs>
        <w:spacing w:before="120" w:after="120"/>
        <w:ind w:hanging="567"/>
        <w:rPr>
          <w:rFonts w:ascii="Times New Roman" w:hAnsi="Times New Roman"/>
          <w:i/>
          <w:sz w:val="22"/>
          <w:szCs w:val="22"/>
        </w:rPr>
      </w:pPr>
      <w:r w:rsidRPr="002033C2">
        <w:rPr>
          <w:rFonts w:ascii="Times New Roman" w:hAnsi="Times New Roman"/>
          <w:i/>
          <w:sz w:val="22"/>
          <w:szCs w:val="22"/>
        </w:rPr>
        <w:t>(ďalej len „Objednávateľ“)</w:t>
      </w:r>
    </w:p>
    <w:p w14:paraId="61260780" w14:textId="77777777" w:rsidR="00A53621" w:rsidRPr="002033C2" w:rsidRDefault="00A53621" w:rsidP="00E14355">
      <w:pPr>
        <w:pStyle w:val="Odsekzoznamu"/>
        <w:numPr>
          <w:ilvl w:val="1"/>
          <w:numId w:val="20"/>
        </w:numPr>
        <w:tabs>
          <w:tab w:val="left" w:pos="3828"/>
        </w:tabs>
        <w:spacing w:before="240"/>
        <w:rPr>
          <w:rFonts w:ascii="Times New Roman" w:hAnsi="Times New Roman"/>
          <w:b/>
          <w:sz w:val="22"/>
          <w:szCs w:val="22"/>
        </w:rPr>
      </w:pPr>
      <w:r w:rsidRPr="002033C2">
        <w:rPr>
          <w:rFonts w:ascii="Times New Roman" w:hAnsi="Times New Roman"/>
          <w:b/>
          <w:bCs/>
          <w:sz w:val="22"/>
          <w:szCs w:val="22"/>
        </w:rPr>
        <w:t>Zhotoviteľ:</w:t>
      </w:r>
    </w:p>
    <w:p w14:paraId="0AFAB6C9" w14:textId="77777777" w:rsidR="00A53621" w:rsidRPr="002033C2" w:rsidRDefault="00A53621" w:rsidP="007E09C3">
      <w:pPr>
        <w:tabs>
          <w:tab w:val="left" w:pos="3261"/>
          <w:tab w:val="left" w:pos="3686"/>
          <w:tab w:val="left" w:pos="7620"/>
        </w:tabs>
        <w:ind w:left="567" w:firstLine="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Názov</w:t>
      </w:r>
      <w:r w:rsidR="00CA0B4B" w:rsidRPr="002033C2">
        <w:rPr>
          <w:rFonts w:ascii="Times New Roman" w:hAnsi="Times New Roman"/>
          <w:sz w:val="22"/>
          <w:szCs w:val="22"/>
        </w:rPr>
        <w:tab/>
      </w:r>
      <w:r w:rsidRPr="002033C2">
        <w:rPr>
          <w:rFonts w:ascii="Times New Roman" w:hAnsi="Times New Roman"/>
          <w:sz w:val="22"/>
          <w:szCs w:val="22"/>
        </w:rPr>
        <w:t>:</w:t>
      </w:r>
      <w:r w:rsidRPr="002033C2">
        <w:rPr>
          <w:rFonts w:ascii="Times New Roman" w:hAnsi="Times New Roman"/>
          <w:sz w:val="22"/>
          <w:szCs w:val="22"/>
        </w:rPr>
        <w:tab/>
        <w:t>..</w:t>
      </w:r>
      <w:r w:rsidRPr="002033C2">
        <w:rPr>
          <w:rFonts w:ascii="Times New Roman" w:hAnsi="Times New Roman"/>
          <w:sz w:val="22"/>
          <w:szCs w:val="22"/>
          <w:highlight w:val="yellow"/>
        </w:rPr>
        <w:t>..........................</w:t>
      </w:r>
      <w:r w:rsidRPr="002033C2">
        <w:rPr>
          <w:rFonts w:ascii="Times New Roman" w:hAnsi="Times New Roman"/>
          <w:sz w:val="22"/>
          <w:szCs w:val="22"/>
        </w:rPr>
        <w:t>..</w:t>
      </w:r>
      <w:r w:rsidR="007E09C3" w:rsidRPr="002033C2">
        <w:rPr>
          <w:rFonts w:ascii="Times New Roman" w:hAnsi="Times New Roman"/>
          <w:sz w:val="22"/>
          <w:szCs w:val="22"/>
        </w:rPr>
        <w:tab/>
      </w:r>
    </w:p>
    <w:p w14:paraId="4F42E51B" w14:textId="77777777" w:rsidR="00A53621" w:rsidRPr="002033C2" w:rsidRDefault="00F678D3" w:rsidP="00CA0B4B">
      <w:pPr>
        <w:tabs>
          <w:tab w:val="left" w:pos="3261"/>
          <w:tab w:val="left" w:pos="3686"/>
        </w:tabs>
        <w:ind w:left="567" w:firstLine="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S</w:t>
      </w:r>
      <w:r w:rsidR="00A53621" w:rsidRPr="002033C2">
        <w:rPr>
          <w:rFonts w:ascii="Times New Roman" w:hAnsi="Times New Roman"/>
          <w:sz w:val="22"/>
          <w:szCs w:val="22"/>
        </w:rPr>
        <w:t>ídlo</w:t>
      </w:r>
      <w:r w:rsidR="00CA0B4B" w:rsidRPr="002033C2">
        <w:rPr>
          <w:rFonts w:ascii="Times New Roman" w:hAnsi="Times New Roman"/>
          <w:sz w:val="22"/>
          <w:szCs w:val="22"/>
        </w:rPr>
        <w:tab/>
      </w:r>
      <w:r w:rsidR="00A53621" w:rsidRPr="002033C2">
        <w:rPr>
          <w:rFonts w:ascii="Times New Roman" w:hAnsi="Times New Roman"/>
          <w:sz w:val="22"/>
          <w:szCs w:val="22"/>
        </w:rPr>
        <w:t>:</w:t>
      </w:r>
      <w:r w:rsidR="00A53621" w:rsidRPr="002033C2">
        <w:rPr>
          <w:rFonts w:ascii="Times New Roman" w:hAnsi="Times New Roman"/>
          <w:sz w:val="22"/>
          <w:szCs w:val="22"/>
        </w:rPr>
        <w:tab/>
        <w:t>..</w:t>
      </w:r>
      <w:r w:rsidR="00A53621" w:rsidRPr="002033C2">
        <w:rPr>
          <w:rFonts w:ascii="Times New Roman" w:hAnsi="Times New Roman"/>
          <w:sz w:val="22"/>
          <w:szCs w:val="22"/>
          <w:highlight w:val="yellow"/>
        </w:rPr>
        <w:t>..........................</w:t>
      </w:r>
      <w:r w:rsidR="00A53621" w:rsidRPr="002033C2">
        <w:rPr>
          <w:rFonts w:ascii="Times New Roman" w:hAnsi="Times New Roman"/>
          <w:sz w:val="22"/>
          <w:szCs w:val="22"/>
        </w:rPr>
        <w:t>..</w:t>
      </w:r>
    </w:p>
    <w:p w14:paraId="545C1D77" w14:textId="77777777" w:rsidR="00A53621" w:rsidRPr="002033C2" w:rsidRDefault="00A53621" w:rsidP="00CA0B4B">
      <w:pPr>
        <w:tabs>
          <w:tab w:val="left" w:pos="3261"/>
          <w:tab w:val="left" w:pos="3686"/>
        </w:tabs>
        <w:ind w:left="567" w:firstLine="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IČO</w:t>
      </w:r>
      <w:r w:rsidR="00CA0B4B" w:rsidRPr="002033C2">
        <w:rPr>
          <w:rFonts w:ascii="Times New Roman" w:hAnsi="Times New Roman"/>
          <w:sz w:val="22"/>
          <w:szCs w:val="22"/>
        </w:rPr>
        <w:tab/>
      </w:r>
      <w:r w:rsidRPr="002033C2">
        <w:rPr>
          <w:rFonts w:ascii="Times New Roman" w:hAnsi="Times New Roman"/>
          <w:sz w:val="22"/>
          <w:szCs w:val="22"/>
        </w:rPr>
        <w:t>:</w:t>
      </w:r>
      <w:r w:rsidRPr="002033C2">
        <w:rPr>
          <w:rFonts w:ascii="Times New Roman" w:hAnsi="Times New Roman"/>
          <w:sz w:val="22"/>
          <w:szCs w:val="22"/>
        </w:rPr>
        <w:tab/>
        <w:t>..</w:t>
      </w:r>
      <w:r w:rsidRPr="002033C2">
        <w:rPr>
          <w:rFonts w:ascii="Times New Roman" w:hAnsi="Times New Roman"/>
          <w:sz w:val="22"/>
          <w:szCs w:val="22"/>
          <w:highlight w:val="yellow"/>
        </w:rPr>
        <w:t>..........................</w:t>
      </w:r>
      <w:r w:rsidRPr="002033C2">
        <w:rPr>
          <w:rFonts w:ascii="Times New Roman" w:hAnsi="Times New Roman"/>
          <w:sz w:val="22"/>
          <w:szCs w:val="22"/>
        </w:rPr>
        <w:t>..</w:t>
      </w:r>
    </w:p>
    <w:p w14:paraId="6CE34435" w14:textId="77777777" w:rsidR="00A53621" w:rsidRPr="002033C2" w:rsidRDefault="00A53621" w:rsidP="00CA0B4B">
      <w:pPr>
        <w:tabs>
          <w:tab w:val="left" w:pos="3261"/>
          <w:tab w:val="left" w:pos="3686"/>
        </w:tabs>
        <w:ind w:left="567" w:firstLine="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DIČ</w:t>
      </w:r>
      <w:r w:rsidR="00CA0B4B" w:rsidRPr="002033C2">
        <w:rPr>
          <w:rFonts w:ascii="Times New Roman" w:hAnsi="Times New Roman"/>
          <w:sz w:val="22"/>
          <w:szCs w:val="22"/>
        </w:rPr>
        <w:tab/>
      </w:r>
      <w:r w:rsidRPr="002033C2">
        <w:rPr>
          <w:rFonts w:ascii="Times New Roman" w:hAnsi="Times New Roman"/>
          <w:sz w:val="22"/>
          <w:szCs w:val="22"/>
        </w:rPr>
        <w:t>:</w:t>
      </w:r>
      <w:r w:rsidRPr="002033C2">
        <w:rPr>
          <w:rFonts w:ascii="Times New Roman" w:hAnsi="Times New Roman"/>
          <w:sz w:val="22"/>
          <w:szCs w:val="22"/>
        </w:rPr>
        <w:tab/>
        <w:t>..</w:t>
      </w:r>
      <w:r w:rsidRPr="002033C2">
        <w:rPr>
          <w:rFonts w:ascii="Times New Roman" w:hAnsi="Times New Roman"/>
          <w:sz w:val="22"/>
          <w:szCs w:val="22"/>
          <w:highlight w:val="yellow"/>
        </w:rPr>
        <w:t>..........................</w:t>
      </w:r>
      <w:r w:rsidRPr="002033C2">
        <w:rPr>
          <w:rFonts w:ascii="Times New Roman" w:hAnsi="Times New Roman"/>
          <w:sz w:val="22"/>
          <w:szCs w:val="22"/>
        </w:rPr>
        <w:t>..</w:t>
      </w:r>
    </w:p>
    <w:p w14:paraId="65BC8742" w14:textId="77777777" w:rsidR="00A53621" w:rsidRPr="002033C2" w:rsidRDefault="00A53621" w:rsidP="00CA0B4B">
      <w:pPr>
        <w:tabs>
          <w:tab w:val="left" w:pos="3261"/>
          <w:tab w:val="left" w:pos="3686"/>
        </w:tabs>
        <w:ind w:left="567" w:firstLine="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IČ DPH</w:t>
      </w:r>
      <w:r w:rsidR="00CA0B4B" w:rsidRPr="002033C2">
        <w:rPr>
          <w:rFonts w:ascii="Times New Roman" w:hAnsi="Times New Roman"/>
          <w:sz w:val="22"/>
          <w:szCs w:val="22"/>
        </w:rPr>
        <w:tab/>
      </w:r>
      <w:r w:rsidRPr="002033C2">
        <w:rPr>
          <w:rFonts w:ascii="Times New Roman" w:hAnsi="Times New Roman"/>
          <w:sz w:val="22"/>
          <w:szCs w:val="22"/>
        </w:rPr>
        <w:t>:</w:t>
      </w:r>
      <w:r w:rsidRPr="002033C2">
        <w:rPr>
          <w:rFonts w:ascii="Times New Roman" w:hAnsi="Times New Roman"/>
          <w:sz w:val="22"/>
          <w:szCs w:val="22"/>
        </w:rPr>
        <w:tab/>
        <w:t>..</w:t>
      </w:r>
      <w:r w:rsidRPr="002033C2">
        <w:rPr>
          <w:rFonts w:ascii="Times New Roman" w:hAnsi="Times New Roman"/>
          <w:sz w:val="22"/>
          <w:szCs w:val="22"/>
          <w:highlight w:val="yellow"/>
        </w:rPr>
        <w:t>..........................</w:t>
      </w:r>
      <w:r w:rsidRPr="002033C2">
        <w:rPr>
          <w:rFonts w:ascii="Times New Roman" w:hAnsi="Times New Roman"/>
          <w:sz w:val="22"/>
          <w:szCs w:val="22"/>
        </w:rPr>
        <w:t>..</w:t>
      </w:r>
    </w:p>
    <w:p w14:paraId="0C9DDF4C" w14:textId="77777777" w:rsidR="00A53621" w:rsidRPr="002033C2" w:rsidRDefault="00A53621" w:rsidP="00CA0B4B">
      <w:pPr>
        <w:tabs>
          <w:tab w:val="left" w:pos="3261"/>
          <w:tab w:val="left" w:pos="3686"/>
        </w:tabs>
        <w:ind w:left="567" w:firstLine="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Bankové spojenie</w:t>
      </w:r>
      <w:r w:rsidR="00CA0B4B" w:rsidRPr="002033C2">
        <w:rPr>
          <w:rFonts w:ascii="Times New Roman" w:hAnsi="Times New Roman"/>
          <w:sz w:val="22"/>
          <w:szCs w:val="22"/>
        </w:rPr>
        <w:tab/>
      </w:r>
      <w:r w:rsidRPr="002033C2">
        <w:rPr>
          <w:rFonts w:ascii="Times New Roman" w:hAnsi="Times New Roman"/>
          <w:sz w:val="22"/>
          <w:szCs w:val="22"/>
        </w:rPr>
        <w:t>:</w:t>
      </w:r>
      <w:r w:rsidRPr="002033C2">
        <w:rPr>
          <w:rFonts w:ascii="Times New Roman" w:hAnsi="Times New Roman"/>
          <w:sz w:val="22"/>
          <w:szCs w:val="22"/>
        </w:rPr>
        <w:tab/>
        <w:t>..</w:t>
      </w:r>
      <w:r w:rsidRPr="002033C2">
        <w:rPr>
          <w:rFonts w:ascii="Times New Roman" w:hAnsi="Times New Roman"/>
          <w:sz w:val="22"/>
          <w:szCs w:val="22"/>
          <w:highlight w:val="yellow"/>
        </w:rPr>
        <w:t>..........................</w:t>
      </w:r>
      <w:r w:rsidRPr="002033C2">
        <w:rPr>
          <w:rFonts w:ascii="Times New Roman" w:hAnsi="Times New Roman"/>
          <w:sz w:val="22"/>
          <w:szCs w:val="22"/>
        </w:rPr>
        <w:t>..</w:t>
      </w:r>
    </w:p>
    <w:p w14:paraId="1F8C24CD" w14:textId="77777777" w:rsidR="00A53621" w:rsidRPr="002033C2" w:rsidRDefault="00A53621" w:rsidP="00CA0B4B">
      <w:pPr>
        <w:tabs>
          <w:tab w:val="left" w:pos="3261"/>
          <w:tab w:val="left" w:pos="3686"/>
        </w:tabs>
        <w:ind w:left="567" w:firstLine="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IBAN</w:t>
      </w:r>
      <w:r w:rsidR="00CA0B4B" w:rsidRPr="002033C2">
        <w:rPr>
          <w:rFonts w:ascii="Times New Roman" w:hAnsi="Times New Roman"/>
          <w:sz w:val="22"/>
          <w:szCs w:val="22"/>
        </w:rPr>
        <w:tab/>
      </w:r>
      <w:r w:rsidRPr="002033C2">
        <w:rPr>
          <w:rFonts w:ascii="Times New Roman" w:hAnsi="Times New Roman"/>
          <w:sz w:val="22"/>
          <w:szCs w:val="22"/>
        </w:rPr>
        <w:t>:</w:t>
      </w:r>
      <w:r w:rsidRPr="002033C2">
        <w:rPr>
          <w:rFonts w:ascii="Times New Roman" w:hAnsi="Times New Roman"/>
          <w:sz w:val="22"/>
          <w:szCs w:val="22"/>
        </w:rPr>
        <w:tab/>
        <w:t>..</w:t>
      </w:r>
      <w:r w:rsidRPr="002033C2">
        <w:rPr>
          <w:rFonts w:ascii="Times New Roman" w:hAnsi="Times New Roman"/>
          <w:sz w:val="22"/>
          <w:szCs w:val="22"/>
          <w:highlight w:val="yellow"/>
        </w:rPr>
        <w:t>..........................</w:t>
      </w:r>
      <w:r w:rsidRPr="002033C2">
        <w:rPr>
          <w:rFonts w:ascii="Times New Roman" w:hAnsi="Times New Roman"/>
          <w:sz w:val="22"/>
          <w:szCs w:val="22"/>
        </w:rPr>
        <w:t>..</w:t>
      </w:r>
    </w:p>
    <w:p w14:paraId="5E6C9D2B" w14:textId="77777777" w:rsidR="00A53621" w:rsidRPr="002033C2" w:rsidRDefault="00A53621" w:rsidP="00CA0B4B">
      <w:pPr>
        <w:tabs>
          <w:tab w:val="left" w:pos="3261"/>
          <w:tab w:val="left" w:pos="3686"/>
        </w:tabs>
        <w:ind w:left="567" w:firstLine="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štatutárny orgán</w:t>
      </w:r>
      <w:r w:rsidR="00CA0B4B" w:rsidRPr="002033C2">
        <w:rPr>
          <w:rFonts w:ascii="Times New Roman" w:hAnsi="Times New Roman"/>
          <w:sz w:val="22"/>
          <w:szCs w:val="22"/>
        </w:rPr>
        <w:tab/>
      </w:r>
      <w:r w:rsidRPr="002033C2">
        <w:rPr>
          <w:rFonts w:ascii="Times New Roman" w:hAnsi="Times New Roman"/>
          <w:sz w:val="22"/>
          <w:szCs w:val="22"/>
        </w:rPr>
        <w:t>:</w:t>
      </w:r>
      <w:r w:rsidRPr="002033C2">
        <w:rPr>
          <w:rFonts w:ascii="Times New Roman" w:hAnsi="Times New Roman"/>
          <w:sz w:val="22"/>
          <w:szCs w:val="22"/>
        </w:rPr>
        <w:tab/>
        <w:t>..</w:t>
      </w:r>
      <w:r w:rsidRPr="002033C2">
        <w:rPr>
          <w:rFonts w:ascii="Times New Roman" w:hAnsi="Times New Roman"/>
          <w:sz w:val="22"/>
          <w:szCs w:val="22"/>
          <w:highlight w:val="yellow"/>
        </w:rPr>
        <w:t>..........................</w:t>
      </w:r>
      <w:r w:rsidRPr="002033C2">
        <w:rPr>
          <w:rFonts w:ascii="Times New Roman" w:hAnsi="Times New Roman"/>
          <w:sz w:val="22"/>
          <w:szCs w:val="22"/>
        </w:rPr>
        <w:t>..</w:t>
      </w:r>
    </w:p>
    <w:p w14:paraId="07D66C84" w14:textId="77777777" w:rsidR="00A53621" w:rsidRPr="002033C2" w:rsidRDefault="00A53621" w:rsidP="00CA0B4B">
      <w:pPr>
        <w:tabs>
          <w:tab w:val="left" w:pos="3261"/>
          <w:tab w:val="left" w:pos="3686"/>
        </w:tabs>
        <w:ind w:left="567" w:firstLine="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Zapísaná v</w:t>
      </w:r>
      <w:r w:rsidR="00CA0B4B" w:rsidRPr="002033C2">
        <w:rPr>
          <w:rFonts w:ascii="Times New Roman" w:hAnsi="Times New Roman"/>
          <w:sz w:val="22"/>
          <w:szCs w:val="22"/>
        </w:rPr>
        <w:t>:</w:t>
      </w:r>
      <w:r w:rsidR="00CA0B4B" w:rsidRPr="002033C2">
        <w:rPr>
          <w:rFonts w:ascii="Times New Roman" w:hAnsi="Times New Roman"/>
          <w:sz w:val="22"/>
          <w:szCs w:val="22"/>
        </w:rPr>
        <w:tab/>
      </w:r>
      <w:r w:rsidRPr="002033C2">
        <w:rPr>
          <w:rFonts w:ascii="Times New Roman" w:hAnsi="Times New Roman"/>
          <w:sz w:val="22"/>
          <w:szCs w:val="22"/>
        </w:rPr>
        <w:t> </w:t>
      </w:r>
      <w:r w:rsidRPr="002033C2">
        <w:rPr>
          <w:rFonts w:ascii="Times New Roman" w:hAnsi="Times New Roman"/>
          <w:sz w:val="22"/>
          <w:szCs w:val="22"/>
        </w:rPr>
        <w:tab/>
        <w:t>..</w:t>
      </w:r>
      <w:r w:rsidRPr="002033C2">
        <w:rPr>
          <w:rFonts w:ascii="Times New Roman" w:hAnsi="Times New Roman"/>
          <w:sz w:val="22"/>
          <w:szCs w:val="22"/>
          <w:highlight w:val="yellow"/>
        </w:rPr>
        <w:t>..........................</w:t>
      </w:r>
      <w:r w:rsidRPr="002033C2">
        <w:rPr>
          <w:rFonts w:ascii="Times New Roman" w:hAnsi="Times New Roman"/>
          <w:sz w:val="22"/>
          <w:szCs w:val="22"/>
        </w:rPr>
        <w:t>..</w:t>
      </w:r>
    </w:p>
    <w:p w14:paraId="480DBB06" w14:textId="77777777" w:rsidR="00A53621" w:rsidRPr="002033C2" w:rsidRDefault="004726CE" w:rsidP="00CA0B4B">
      <w:pPr>
        <w:pStyle w:val="Default"/>
        <w:tabs>
          <w:tab w:val="left" w:pos="505"/>
          <w:tab w:val="left" w:pos="2694"/>
          <w:tab w:val="left" w:pos="3261"/>
          <w:tab w:val="left" w:pos="3402"/>
          <w:tab w:val="left" w:pos="3686"/>
        </w:tabs>
        <w:spacing w:before="120"/>
        <w:ind w:left="0" w:firstLine="567"/>
        <w:rPr>
          <w:color w:val="auto"/>
          <w:sz w:val="22"/>
          <w:szCs w:val="22"/>
        </w:rPr>
      </w:pPr>
      <w:r w:rsidRPr="002033C2">
        <w:rPr>
          <w:color w:val="auto"/>
          <w:sz w:val="22"/>
          <w:szCs w:val="22"/>
        </w:rPr>
        <w:t>Zástupca oprávnený konať:</w:t>
      </w:r>
    </w:p>
    <w:p w14:paraId="51CCC26D" w14:textId="77777777" w:rsidR="00A53621" w:rsidRPr="002033C2" w:rsidRDefault="00A53621" w:rsidP="00CA0B4B">
      <w:pPr>
        <w:pStyle w:val="Default"/>
        <w:tabs>
          <w:tab w:val="left" w:pos="505"/>
          <w:tab w:val="left" w:pos="3261"/>
          <w:tab w:val="left" w:pos="3686"/>
        </w:tabs>
        <w:ind w:left="0" w:firstLine="567"/>
        <w:rPr>
          <w:color w:val="auto"/>
          <w:sz w:val="22"/>
          <w:szCs w:val="22"/>
        </w:rPr>
      </w:pPr>
      <w:r w:rsidRPr="002033C2">
        <w:rPr>
          <w:color w:val="auto"/>
          <w:sz w:val="22"/>
          <w:szCs w:val="22"/>
        </w:rPr>
        <w:t xml:space="preserve">a) </w:t>
      </w:r>
      <w:r w:rsidR="004726CE" w:rsidRPr="002033C2">
        <w:rPr>
          <w:color w:val="auto"/>
          <w:sz w:val="22"/>
          <w:szCs w:val="22"/>
        </w:rPr>
        <w:t xml:space="preserve">vo veciach </w:t>
      </w:r>
      <w:r w:rsidRPr="002033C2">
        <w:rPr>
          <w:color w:val="auto"/>
          <w:sz w:val="22"/>
          <w:szCs w:val="22"/>
        </w:rPr>
        <w:t>technických</w:t>
      </w:r>
      <w:r w:rsidR="00CA0B4B" w:rsidRPr="002033C2">
        <w:rPr>
          <w:color w:val="auto"/>
          <w:sz w:val="22"/>
          <w:szCs w:val="22"/>
        </w:rPr>
        <w:tab/>
      </w:r>
      <w:r w:rsidRPr="002033C2">
        <w:rPr>
          <w:color w:val="auto"/>
          <w:sz w:val="22"/>
          <w:szCs w:val="22"/>
        </w:rPr>
        <w:t xml:space="preserve">: </w:t>
      </w:r>
      <w:r w:rsidRPr="002033C2">
        <w:rPr>
          <w:color w:val="auto"/>
          <w:sz w:val="22"/>
          <w:szCs w:val="22"/>
        </w:rPr>
        <w:tab/>
      </w:r>
      <w:r w:rsidR="003E1D2D" w:rsidRPr="002033C2">
        <w:rPr>
          <w:color w:val="auto"/>
          <w:sz w:val="22"/>
          <w:szCs w:val="22"/>
        </w:rPr>
        <w:t>..</w:t>
      </w:r>
      <w:r w:rsidR="003E1D2D" w:rsidRPr="002033C2">
        <w:rPr>
          <w:color w:val="auto"/>
          <w:sz w:val="22"/>
          <w:szCs w:val="22"/>
          <w:highlight w:val="yellow"/>
        </w:rPr>
        <w:t>..........................</w:t>
      </w:r>
      <w:r w:rsidR="003E1D2D" w:rsidRPr="002033C2">
        <w:rPr>
          <w:color w:val="auto"/>
          <w:sz w:val="22"/>
          <w:szCs w:val="22"/>
        </w:rPr>
        <w:t>..</w:t>
      </w:r>
    </w:p>
    <w:p w14:paraId="374BA2FE" w14:textId="77777777" w:rsidR="00A53621" w:rsidRPr="002033C2" w:rsidRDefault="00A53621" w:rsidP="00CA0B4B">
      <w:pPr>
        <w:pStyle w:val="Default"/>
        <w:tabs>
          <w:tab w:val="left" w:pos="505"/>
          <w:tab w:val="left" w:pos="3261"/>
          <w:tab w:val="left" w:pos="3686"/>
        </w:tabs>
        <w:ind w:left="0" w:firstLine="567"/>
        <w:rPr>
          <w:color w:val="auto"/>
          <w:sz w:val="22"/>
          <w:szCs w:val="22"/>
        </w:rPr>
      </w:pPr>
      <w:r w:rsidRPr="002033C2">
        <w:rPr>
          <w:color w:val="auto"/>
          <w:sz w:val="22"/>
          <w:szCs w:val="22"/>
        </w:rPr>
        <w:t xml:space="preserve">b) </w:t>
      </w:r>
      <w:r w:rsidR="004726CE" w:rsidRPr="002033C2">
        <w:rPr>
          <w:color w:val="auto"/>
          <w:sz w:val="22"/>
          <w:szCs w:val="22"/>
        </w:rPr>
        <w:t>vo veciach realizácie</w:t>
      </w:r>
      <w:r w:rsidR="00CA0B4B" w:rsidRPr="002033C2">
        <w:rPr>
          <w:color w:val="auto"/>
          <w:sz w:val="22"/>
          <w:szCs w:val="22"/>
        </w:rPr>
        <w:tab/>
      </w:r>
      <w:r w:rsidRPr="002033C2">
        <w:rPr>
          <w:color w:val="auto"/>
          <w:sz w:val="22"/>
          <w:szCs w:val="22"/>
        </w:rPr>
        <w:t xml:space="preserve">:  </w:t>
      </w:r>
      <w:r w:rsidRPr="002033C2">
        <w:rPr>
          <w:color w:val="auto"/>
          <w:sz w:val="22"/>
          <w:szCs w:val="22"/>
        </w:rPr>
        <w:tab/>
      </w:r>
      <w:r w:rsidR="003E1D2D" w:rsidRPr="002033C2">
        <w:rPr>
          <w:color w:val="auto"/>
          <w:sz w:val="22"/>
          <w:szCs w:val="22"/>
        </w:rPr>
        <w:t>..</w:t>
      </w:r>
      <w:r w:rsidR="003E1D2D" w:rsidRPr="002033C2">
        <w:rPr>
          <w:color w:val="auto"/>
          <w:sz w:val="22"/>
          <w:szCs w:val="22"/>
          <w:highlight w:val="yellow"/>
        </w:rPr>
        <w:t>..........................</w:t>
      </w:r>
      <w:r w:rsidR="003E1D2D" w:rsidRPr="002033C2">
        <w:rPr>
          <w:color w:val="auto"/>
          <w:sz w:val="22"/>
          <w:szCs w:val="22"/>
        </w:rPr>
        <w:t>..</w:t>
      </w:r>
    </w:p>
    <w:p w14:paraId="6BB8CA7B" w14:textId="77777777" w:rsidR="00A53621" w:rsidRPr="002033C2" w:rsidRDefault="00A53621" w:rsidP="00CA0B4B">
      <w:pPr>
        <w:tabs>
          <w:tab w:val="left" w:pos="3261"/>
          <w:tab w:val="left" w:pos="3686"/>
        </w:tabs>
        <w:ind w:left="567" w:firstLine="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Telefón/fax</w:t>
      </w:r>
      <w:r w:rsidR="00CA0B4B" w:rsidRPr="002033C2">
        <w:rPr>
          <w:rFonts w:ascii="Times New Roman" w:hAnsi="Times New Roman"/>
          <w:sz w:val="22"/>
          <w:szCs w:val="22"/>
        </w:rPr>
        <w:tab/>
      </w:r>
      <w:r w:rsidRPr="002033C2">
        <w:rPr>
          <w:rFonts w:ascii="Times New Roman" w:hAnsi="Times New Roman"/>
          <w:sz w:val="22"/>
          <w:szCs w:val="22"/>
        </w:rPr>
        <w:t>:</w:t>
      </w:r>
      <w:r w:rsidRPr="002033C2">
        <w:rPr>
          <w:rFonts w:ascii="Times New Roman" w:hAnsi="Times New Roman"/>
          <w:sz w:val="22"/>
          <w:szCs w:val="22"/>
        </w:rPr>
        <w:tab/>
      </w:r>
      <w:r w:rsidR="003E1D2D" w:rsidRPr="002033C2">
        <w:rPr>
          <w:rFonts w:ascii="Times New Roman" w:hAnsi="Times New Roman"/>
          <w:sz w:val="22"/>
          <w:szCs w:val="22"/>
        </w:rPr>
        <w:t>..</w:t>
      </w:r>
      <w:r w:rsidR="003E1D2D" w:rsidRPr="002033C2">
        <w:rPr>
          <w:rFonts w:ascii="Times New Roman" w:hAnsi="Times New Roman"/>
          <w:sz w:val="22"/>
          <w:szCs w:val="22"/>
          <w:highlight w:val="yellow"/>
        </w:rPr>
        <w:t>..........................</w:t>
      </w:r>
      <w:r w:rsidR="003E1D2D" w:rsidRPr="002033C2">
        <w:rPr>
          <w:rFonts w:ascii="Times New Roman" w:hAnsi="Times New Roman"/>
          <w:sz w:val="22"/>
          <w:szCs w:val="22"/>
        </w:rPr>
        <w:t>..</w:t>
      </w:r>
    </w:p>
    <w:p w14:paraId="2B3CB337" w14:textId="77777777" w:rsidR="00A53621" w:rsidRPr="002033C2" w:rsidRDefault="00A53621" w:rsidP="00CA0B4B">
      <w:pPr>
        <w:tabs>
          <w:tab w:val="left" w:pos="3261"/>
          <w:tab w:val="left" w:pos="3686"/>
        </w:tabs>
        <w:ind w:left="567" w:firstLine="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e-mail</w:t>
      </w:r>
      <w:r w:rsidR="00CA0B4B" w:rsidRPr="002033C2">
        <w:rPr>
          <w:rFonts w:ascii="Times New Roman" w:hAnsi="Times New Roman"/>
          <w:sz w:val="22"/>
          <w:szCs w:val="22"/>
        </w:rPr>
        <w:tab/>
      </w:r>
      <w:r w:rsidRPr="002033C2">
        <w:rPr>
          <w:rFonts w:ascii="Times New Roman" w:hAnsi="Times New Roman"/>
          <w:sz w:val="22"/>
          <w:szCs w:val="22"/>
        </w:rPr>
        <w:t xml:space="preserve">:  </w:t>
      </w:r>
      <w:r w:rsidRPr="002033C2">
        <w:rPr>
          <w:rFonts w:ascii="Times New Roman" w:hAnsi="Times New Roman"/>
          <w:sz w:val="22"/>
          <w:szCs w:val="22"/>
        </w:rPr>
        <w:tab/>
      </w:r>
      <w:r w:rsidR="003E1D2D" w:rsidRPr="002033C2">
        <w:rPr>
          <w:rFonts w:ascii="Times New Roman" w:hAnsi="Times New Roman"/>
          <w:sz w:val="22"/>
          <w:szCs w:val="22"/>
        </w:rPr>
        <w:t>..</w:t>
      </w:r>
      <w:r w:rsidR="003E1D2D" w:rsidRPr="002033C2">
        <w:rPr>
          <w:rFonts w:ascii="Times New Roman" w:hAnsi="Times New Roman"/>
          <w:sz w:val="22"/>
          <w:szCs w:val="22"/>
          <w:highlight w:val="yellow"/>
        </w:rPr>
        <w:t>..........................</w:t>
      </w:r>
      <w:r w:rsidR="003E1D2D" w:rsidRPr="002033C2">
        <w:rPr>
          <w:rFonts w:ascii="Times New Roman" w:hAnsi="Times New Roman"/>
          <w:sz w:val="22"/>
          <w:szCs w:val="22"/>
        </w:rPr>
        <w:t>..</w:t>
      </w:r>
    </w:p>
    <w:p w14:paraId="52B4196D" w14:textId="77777777" w:rsidR="001802C0" w:rsidRPr="002033C2" w:rsidRDefault="001802C0" w:rsidP="00F246A1">
      <w:pPr>
        <w:tabs>
          <w:tab w:val="left" w:pos="3544"/>
        </w:tabs>
        <w:spacing w:before="120" w:after="120"/>
        <w:ind w:left="567" w:firstLine="0"/>
        <w:rPr>
          <w:rFonts w:ascii="Times New Roman" w:hAnsi="Times New Roman"/>
          <w:i/>
          <w:sz w:val="22"/>
          <w:szCs w:val="22"/>
        </w:rPr>
      </w:pPr>
      <w:r w:rsidRPr="002033C2">
        <w:rPr>
          <w:rFonts w:ascii="Times New Roman" w:hAnsi="Times New Roman"/>
          <w:i/>
          <w:sz w:val="22"/>
          <w:szCs w:val="22"/>
        </w:rPr>
        <w:t>(ďalej len „Zhotoviteľ“)</w:t>
      </w:r>
    </w:p>
    <w:p w14:paraId="62403945" w14:textId="77777777" w:rsidR="007E09C3" w:rsidRPr="002033C2" w:rsidRDefault="007E09C3" w:rsidP="00F246A1">
      <w:pPr>
        <w:tabs>
          <w:tab w:val="left" w:pos="3544"/>
        </w:tabs>
        <w:spacing w:before="120" w:after="120"/>
        <w:ind w:left="567" w:firstLine="0"/>
        <w:rPr>
          <w:rFonts w:ascii="Times New Roman" w:hAnsi="Times New Roman"/>
          <w:i/>
          <w:sz w:val="22"/>
          <w:szCs w:val="22"/>
        </w:rPr>
      </w:pPr>
    </w:p>
    <w:p w14:paraId="54E201A1" w14:textId="77777777" w:rsidR="00A53621" w:rsidRPr="002033C2" w:rsidRDefault="00A53621" w:rsidP="009C3EC2">
      <w:pPr>
        <w:pStyle w:val="ZoDZaSediou"/>
      </w:pPr>
      <w:r w:rsidRPr="002033C2">
        <w:t xml:space="preserve">čl. II. </w:t>
      </w:r>
      <w:r w:rsidR="006A03DE" w:rsidRPr="002033C2">
        <w:br/>
      </w:r>
      <w:r w:rsidRPr="002033C2">
        <w:t>VÝCHODISKOVÉ PODKLADY A ÚDAJE</w:t>
      </w:r>
    </w:p>
    <w:p w14:paraId="7D655719" w14:textId="77777777" w:rsidR="00B52FC9" w:rsidRPr="002033C2" w:rsidRDefault="00B52FC9" w:rsidP="0006757C">
      <w:pPr>
        <w:pStyle w:val="Odsekzoznamu"/>
        <w:numPr>
          <w:ilvl w:val="1"/>
          <w:numId w:val="32"/>
        </w:numPr>
        <w:spacing w:after="6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eastAsiaTheme="minorHAnsi" w:hAnsi="Times New Roman"/>
          <w:sz w:val="22"/>
          <w:szCs w:val="22"/>
          <w:lang w:eastAsia="en-US"/>
        </w:rPr>
        <w:t xml:space="preserve">Táto zmluva o dielo je výsledkom procesu verejného obstarávania zákazky s nízkou hodnotou na uskutočnenie stavebných prác, ktorý </w:t>
      </w:r>
      <w:r w:rsidR="00553177" w:rsidRPr="002033C2">
        <w:rPr>
          <w:rFonts w:ascii="Times New Roman" w:eastAsiaTheme="minorHAnsi" w:hAnsi="Times New Roman"/>
          <w:sz w:val="22"/>
          <w:szCs w:val="22"/>
          <w:lang w:eastAsia="en-US"/>
        </w:rPr>
        <w:t>vykonal objednávateľ v súlade s</w:t>
      </w:r>
      <w:r w:rsidR="002F0A2E" w:rsidRPr="002033C2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553177" w:rsidRPr="002033C2">
        <w:rPr>
          <w:rFonts w:ascii="Times New Roman" w:eastAsiaTheme="minorHAnsi" w:hAnsi="Times New Roman"/>
          <w:sz w:val="22"/>
          <w:szCs w:val="22"/>
          <w:lang w:eastAsia="en-US"/>
        </w:rPr>
        <w:t>§ 117 Zákonom</w:t>
      </w:r>
      <w:r w:rsidRPr="002033C2">
        <w:rPr>
          <w:rFonts w:ascii="Times New Roman" w:eastAsiaTheme="minorHAnsi" w:hAnsi="Times New Roman"/>
          <w:sz w:val="22"/>
          <w:szCs w:val="22"/>
          <w:lang w:eastAsia="en-US"/>
        </w:rPr>
        <w:t xml:space="preserve"> č. 343/2015 Z. z. o verejnom obstarávaní a o zmene a doplnení niektorých zákonov v znení neskorších predpisov (ďalej len „zákon o verejnom obstarávaní") a v súlade so schválenou Smernicou Mesta Levoča </w:t>
      </w:r>
      <w:r w:rsidR="007E09C3" w:rsidRPr="002033C2">
        <w:rPr>
          <w:rFonts w:ascii="Times New Roman" w:eastAsiaTheme="minorHAnsi" w:hAnsi="Times New Roman"/>
          <w:sz w:val="22"/>
          <w:szCs w:val="22"/>
          <w:lang w:eastAsia="en-US"/>
        </w:rPr>
        <w:t xml:space="preserve">o verejnom obstarávaní </w:t>
      </w:r>
      <w:r w:rsidRPr="002033C2">
        <w:rPr>
          <w:rFonts w:ascii="Times New Roman" w:eastAsiaTheme="minorHAnsi" w:hAnsi="Times New Roman"/>
          <w:sz w:val="22"/>
          <w:szCs w:val="22"/>
          <w:lang w:eastAsia="en-US"/>
        </w:rPr>
        <w:t xml:space="preserve">č. </w:t>
      </w:r>
      <w:r w:rsidR="007E09C3" w:rsidRPr="002033C2">
        <w:rPr>
          <w:rFonts w:ascii="Times New Roman" w:eastAsiaTheme="minorHAnsi" w:hAnsi="Times New Roman"/>
          <w:sz w:val="22"/>
          <w:szCs w:val="22"/>
          <w:lang w:eastAsia="en-US"/>
        </w:rPr>
        <w:t>01/202</w:t>
      </w:r>
      <w:r w:rsidR="00C740D8">
        <w:rPr>
          <w:rFonts w:ascii="Times New Roman" w:eastAsiaTheme="minorHAnsi" w:hAnsi="Times New Roman"/>
          <w:sz w:val="22"/>
          <w:szCs w:val="22"/>
          <w:lang w:eastAsia="en-US"/>
        </w:rPr>
        <w:t>1</w:t>
      </w:r>
      <w:r w:rsidRPr="002033C2">
        <w:rPr>
          <w:rFonts w:ascii="Times New Roman" w:eastAsiaTheme="minorHAnsi" w:hAnsi="Times New Roman"/>
          <w:sz w:val="22"/>
          <w:szCs w:val="22"/>
          <w:lang w:eastAsia="en-US"/>
        </w:rPr>
        <w:t xml:space="preserve"> zo dňa </w:t>
      </w:r>
      <w:r w:rsidR="00C740D8">
        <w:rPr>
          <w:rFonts w:ascii="Times New Roman" w:eastAsiaTheme="minorHAnsi" w:hAnsi="Times New Roman"/>
          <w:sz w:val="22"/>
          <w:szCs w:val="22"/>
          <w:lang w:eastAsia="en-US"/>
        </w:rPr>
        <w:t>23</w:t>
      </w:r>
      <w:r w:rsidR="007E09C3" w:rsidRPr="002033C2">
        <w:rPr>
          <w:rFonts w:ascii="Times New Roman" w:eastAsiaTheme="minorHAnsi" w:hAnsi="Times New Roman"/>
          <w:sz w:val="22"/>
          <w:szCs w:val="22"/>
          <w:lang w:eastAsia="en-US"/>
        </w:rPr>
        <w:t>.0</w:t>
      </w:r>
      <w:r w:rsidR="00C740D8">
        <w:rPr>
          <w:rFonts w:ascii="Times New Roman" w:eastAsiaTheme="minorHAnsi" w:hAnsi="Times New Roman"/>
          <w:sz w:val="22"/>
          <w:szCs w:val="22"/>
          <w:lang w:eastAsia="en-US"/>
        </w:rPr>
        <w:t>4</w:t>
      </w:r>
      <w:r w:rsidR="007E09C3" w:rsidRPr="002033C2">
        <w:rPr>
          <w:rFonts w:ascii="Times New Roman" w:eastAsiaTheme="minorHAnsi" w:hAnsi="Times New Roman"/>
          <w:sz w:val="22"/>
          <w:szCs w:val="22"/>
          <w:lang w:eastAsia="en-US"/>
        </w:rPr>
        <w:t>.202</w:t>
      </w:r>
      <w:r w:rsidR="00C740D8">
        <w:rPr>
          <w:rFonts w:ascii="Times New Roman" w:eastAsiaTheme="minorHAnsi" w:hAnsi="Times New Roman"/>
          <w:sz w:val="22"/>
          <w:szCs w:val="22"/>
          <w:lang w:eastAsia="en-US"/>
        </w:rPr>
        <w:t>1</w:t>
      </w:r>
      <w:r w:rsidR="00962161" w:rsidRPr="002033C2">
        <w:rPr>
          <w:rFonts w:ascii="Times New Roman" w:eastAsiaTheme="minorHAnsi" w:hAnsi="Times New Roman"/>
          <w:sz w:val="22"/>
          <w:szCs w:val="22"/>
          <w:lang w:eastAsia="en-US"/>
        </w:rPr>
        <w:t>.</w:t>
      </w:r>
    </w:p>
    <w:p w14:paraId="33CB6394" w14:textId="77777777" w:rsidR="00C740D8" w:rsidRDefault="00FB79C5" w:rsidP="00D866A7">
      <w:pPr>
        <w:pStyle w:val="Odsekzoznamu"/>
        <w:numPr>
          <w:ilvl w:val="1"/>
          <w:numId w:val="32"/>
        </w:numPr>
        <w:spacing w:after="60"/>
        <w:rPr>
          <w:rFonts w:ascii="Times New Roman" w:eastAsiaTheme="minorHAnsi" w:hAnsi="Times New Roman"/>
          <w:sz w:val="22"/>
          <w:szCs w:val="22"/>
          <w:lang w:eastAsia="en-US"/>
        </w:rPr>
      </w:pPr>
      <w:r w:rsidRPr="002033C2">
        <w:rPr>
          <w:rFonts w:ascii="Times New Roman" w:eastAsiaTheme="minorHAnsi" w:hAnsi="Times New Roman"/>
          <w:sz w:val="22"/>
          <w:szCs w:val="22"/>
          <w:lang w:eastAsia="en-US"/>
        </w:rPr>
        <w:t>Názov stavby</w:t>
      </w:r>
      <w:bookmarkStart w:id="0" w:name="_Hlk52446061"/>
      <w:r w:rsidRPr="002033C2">
        <w:rPr>
          <w:rFonts w:ascii="Times New Roman" w:eastAsiaTheme="minorHAnsi" w:hAnsi="Times New Roman"/>
          <w:sz w:val="22"/>
          <w:szCs w:val="22"/>
          <w:lang w:eastAsia="en-US"/>
        </w:rPr>
        <w:t xml:space="preserve">: </w:t>
      </w:r>
      <w:r w:rsidRPr="002033C2">
        <w:rPr>
          <w:rFonts w:ascii="Times New Roman" w:eastAsiaTheme="minorHAnsi" w:hAnsi="Times New Roman"/>
          <w:b/>
          <w:sz w:val="22"/>
          <w:szCs w:val="22"/>
          <w:lang w:eastAsia="en-US"/>
        </w:rPr>
        <w:t>„</w:t>
      </w:r>
      <w:r w:rsidR="00D866A7" w:rsidRPr="002033C2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Dom meštiansky, Námestie Majstra Pavla 43 v Levoči, ÚZPF 2932/1 – </w:t>
      </w:r>
      <w:r w:rsidR="00C740D8">
        <w:rPr>
          <w:rFonts w:ascii="Times New Roman" w:eastAsiaTheme="minorHAnsi" w:hAnsi="Times New Roman"/>
          <w:b/>
          <w:sz w:val="22"/>
          <w:szCs w:val="22"/>
          <w:lang w:eastAsia="en-US"/>
        </w:rPr>
        <w:t>Obnova strechy a súvisiacich konštrukcií</w:t>
      </w:r>
      <w:r w:rsidRPr="002033C2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 </w:t>
      </w:r>
      <w:bookmarkEnd w:id="0"/>
      <w:r w:rsidRPr="002033C2">
        <w:rPr>
          <w:rFonts w:ascii="Times New Roman" w:eastAsiaTheme="minorHAnsi" w:hAnsi="Times New Roman"/>
          <w:b/>
          <w:sz w:val="22"/>
          <w:szCs w:val="22"/>
          <w:lang w:eastAsia="en-US"/>
        </w:rPr>
        <w:t>(ďalej len „dielo“)</w:t>
      </w:r>
      <w:r w:rsidRPr="002033C2">
        <w:rPr>
          <w:rFonts w:ascii="Times New Roman" w:eastAsiaTheme="minorHAnsi" w:hAnsi="Times New Roman"/>
          <w:sz w:val="22"/>
          <w:szCs w:val="22"/>
          <w:lang w:eastAsia="en-US"/>
        </w:rPr>
        <w:t xml:space="preserve">.  </w:t>
      </w:r>
      <w:r w:rsidR="00081F19" w:rsidRPr="002033C2">
        <w:rPr>
          <w:rFonts w:ascii="Times New Roman" w:eastAsiaTheme="minorHAnsi" w:hAnsi="Times New Roman"/>
          <w:sz w:val="22"/>
          <w:szCs w:val="22"/>
          <w:lang w:eastAsia="en-US"/>
        </w:rPr>
        <w:t xml:space="preserve">Stavebné práce sa budú realizovať v zmysle vypracovanej </w:t>
      </w:r>
      <w:r w:rsidR="00C740D8">
        <w:rPr>
          <w:rFonts w:ascii="Times New Roman" w:eastAsiaTheme="minorHAnsi" w:hAnsi="Times New Roman"/>
          <w:sz w:val="22"/>
          <w:szCs w:val="22"/>
          <w:lang w:eastAsia="en-US"/>
        </w:rPr>
        <w:t xml:space="preserve">prípravnej a projektovej </w:t>
      </w:r>
      <w:r w:rsidR="00081F19" w:rsidRPr="002033C2">
        <w:rPr>
          <w:rFonts w:ascii="Times New Roman" w:eastAsiaTheme="minorHAnsi" w:hAnsi="Times New Roman"/>
          <w:sz w:val="22"/>
          <w:szCs w:val="22"/>
          <w:lang w:eastAsia="en-US"/>
        </w:rPr>
        <w:t>dokumentácie</w:t>
      </w:r>
      <w:r w:rsidR="00A565DC" w:rsidRPr="002033C2">
        <w:rPr>
          <w:rFonts w:ascii="Times New Roman" w:eastAsiaTheme="minorHAnsi" w:hAnsi="Times New Roman"/>
          <w:sz w:val="22"/>
          <w:szCs w:val="22"/>
          <w:lang w:eastAsia="en-US"/>
        </w:rPr>
        <w:t>:</w:t>
      </w:r>
    </w:p>
    <w:p w14:paraId="1CB7E43B" w14:textId="77777777" w:rsidR="00120442" w:rsidRDefault="00C740D8" w:rsidP="00C740D8">
      <w:pPr>
        <w:pStyle w:val="Odsekzoznamu"/>
        <w:numPr>
          <w:ilvl w:val="0"/>
          <w:numId w:val="40"/>
        </w:numPr>
        <w:spacing w:after="60"/>
        <w:rPr>
          <w:rFonts w:ascii="Times New Roman" w:eastAsiaTheme="minorHAnsi" w:hAnsi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/>
          <w:sz w:val="22"/>
          <w:szCs w:val="22"/>
          <w:lang w:eastAsia="en-US"/>
        </w:rPr>
        <w:t>„Statické posúdenie meštianskeho domu na Námestí Majstra Pavla č. 43 v Levoči – časť valbová strecha objektu pri Kláštor</w:t>
      </w:r>
      <w:r w:rsidR="00120442">
        <w:rPr>
          <w:rFonts w:ascii="Times New Roman" w:eastAsiaTheme="minorHAnsi" w:hAnsi="Times New Roman"/>
          <w:sz w:val="22"/>
          <w:szCs w:val="22"/>
          <w:lang w:eastAsia="en-US"/>
        </w:rPr>
        <w:t>n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ej ulici</w:t>
      </w:r>
      <w:r w:rsidR="00120442">
        <w:rPr>
          <w:rFonts w:ascii="Times New Roman" w:eastAsiaTheme="minorHAnsi" w:hAnsi="Times New Roman"/>
          <w:sz w:val="22"/>
          <w:szCs w:val="22"/>
          <w:lang w:eastAsia="en-US"/>
        </w:rPr>
        <w:t xml:space="preserve">“, spracované spoločnosťou </w:t>
      </w:r>
      <w:proofErr w:type="spellStart"/>
      <w:r w:rsidR="00120442">
        <w:rPr>
          <w:rFonts w:ascii="Times New Roman" w:eastAsiaTheme="minorHAnsi" w:hAnsi="Times New Roman"/>
          <w:sz w:val="22"/>
          <w:szCs w:val="22"/>
          <w:lang w:eastAsia="en-US"/>
        </w:rPr>
        <w:t>Mastat</w:t>
      </w:r>
      <w:proofErr w:type="spellEnd"/>
      <w:r w:rsidR="00120442">
        <w:rPr>
          <w:rFonts w:ascii="Times New Roman" w:eastAsiaTheme="minorHAnsi" w:hAnsi="Times New Roman"/>
          <w:sz w:val="22"/>
          <w:szCs w:val="22"/>
          <w:lang w:eastAsia="en-US"/>
        </w:rPr>
        <w:t xml:space="preserve"> s.r.o. Spišská Nová Ves, zodpovedným projektantom Ing. Mgr. Jurajom Markom v decembri 2019</w:t>
      </w:r>
      <w:r w:rsidR="009010BC">
        <w:rPr>
          <w:rFonts w:ascii="Times New Roman" w:eastAsiaTheme="minorHAnsi" w:hAnsi="Times New Roman"/>
          <w:sz w:val="22"/>
          <w:szCs w:val="22"/>
          <w:lang w:eastAsia="en-US"/>
        </w:rPr>
        <w:t>,</w:t>
      </w:r>
    </w:p>
    <w:p w14:paraId="55BB7F81" w14:textId="77777777" w:rsidR="00C13D25" w:rsidRDefault="00120442" w:rsidP="00120442">
      <w:pPr>
        <w:pStyle w:val="Odsekzoznamu"/>
        <w:numPr>
          <w:ilvl w:val="0"/>
          <w:numId w:val="40"/>
        </w:numPr>
        <w:spacing w:after="60"/>
        <w:rPr>
          <w:rFonts w:ascii="Times New Roman" w:eastAsiaTheme="minorHAnsi" w:hAnsi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/>
          <w:sz w:val="22"/>
          <w:szCs w:val="22"/>
          <w:lang w:eastAsia="en-US"/>
        </w:rPr>
        <w:lastRenderedPageBreak/>
        <w:t>„</w:t>
      </w:r>
      <w:r w:rsidRPr="00120442">
        <w:rPr>
          <w:rFonts w:ascii="Times New Roman" w:eastAsiaTheme="minorHAnsi" w:hAnsi="Times New Roman"/>
          <w:sz w:val="22"/>
          <w:szCs w:val="22"/>
          <w:lang w:eastAsia="en-US"/>
        </w:rPr>
        <w:t xml:space="preserve">Projekt pre realizáciu stavby - </w:t>
      </w:r>
      <w:r w:rsidR="00A565DC" w:rsidRPr="00120442">
        <w:rPr>
          <w:rFonts w:ascii="Times New Roman" w:eastAsiaTheme="minorHAnsi" w:hAnsi="Times New Roman"/>
          <w:sz w:val="22"/>
          <w:szCs w:val="22"/>
          <w:lang w:eastAsia="en-US"/>
        </w:rPr>
        <w:t>Dom meštiansky, Námestie Majstra Pavla 43 v Levoči, ÚZPF 2932/1</w:t>
      </w:r>
      <w:r w:rsidR="00321C27">
        <w:rPr>
          <w:rFonts w:ascii="Times New Roman" w:eastAsiaTheme="minorHAnsi" w:hAnsi="Times New Roman"/>
          <w:sz w:val="22"/>
          <w:szCs w:val="22"/>
          <w:lang w:eastAsia="en-US"/>
        </w:rPr>
        <w:t>“</w:t>
      </w:r>
      <w:r w:rsidR="00081F19" w:rsidRPr="00120442">
        <w:rPr>
          <w:rFonts w:ascii="Times New Roman" w:eastAsiaTheme="minorHAnsi" w:hAnsi="Times New Roman"/>
          <w:sz w:val="22"/>
          <w:szCs w:val="22"/>
          <w:lang w:eastAsia="en-US"/>
        </w:rPr>
        <w:t xml:space="preserve">, 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spracovaný</w:t>
      </w:r>
      <w:r w:rsidR="00081F19" w:rsidRPr="00120442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A565DC" w:rsidRPr="00120442">
        <w:rPr>
          <w:rFonts w:ascii="Times New Roman" w:eastAsiaTheme="minorHAnsi" w:hAnsi="Times New Roman"/>
          <w:sz w:val="22"/>
          <w:szCs w:val="22"/>
          <w:lang w:eastAsia="en-US"/>
        </w:rPr>
        <w:t>spoločnosť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ou</w:t>
      </w:r>
      <w:r w:rsidR="00A565DC" w:rsidRPr="00120442">
        <w:rPr>
          <w:rFonts w:ascii="Times New Roman" w:eastAsiaTheme="minorHAnsi" w:hAnsi="Times New Roman"/>
          <w:sz w:val="22"/>
          <w:szCs w:val="22"/>
          <w:lang w:eastAsia="en-US"/>
        </w:rPr>
        <w:t xml:space="preserve"> M PROJEKT plus Prešov, 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projektantom</w:t>
      </w:r>
      <w:r w:rsidR="002F0A2E" w:rsidRPr="00120442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Ing. arch. Mariánom </w:t>
      </w:r>
      <w:proofErr w:type="spellStart"/>
      <w:r>
        <w:rPr>
          <w:rFonts w:ascii="Times New Roman" w:eastAsiaTheme="minorHAnsi" w:hAnsi="Times New Roman"/>
          <w:sz w:val="22"/>
          <w:szCs w:val="22"/>
          <w:lang w:eastAsia="en-US"/>
        </w:rPr>
        <w:t>Čutkom</w:t>
      </w:r>
      <w:proofErr w:type="spellEnd"/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, hl. projektantom Ing. arch. Máriou </w:t>
      </w:r>
      <w:proofErr w:type="spellStart"/>
      <w:r>
        <w:rPr>
          <w:rFonts w:ascii="Times New Roman" w:eastAsiaTheme="minorHAnsi" w:hAnsi="Times New Roman"/>
          <w:sz w:val="22"/>
          <w:szCs w:val="22"/>
          <w:lang w:eastAsia="en-US"/>
        </w:rPr>
        <w:t>Čutkovou</w:t>
      </w:r>
      <w:proofErr w:type="spellEnd"/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v decembri 2020</w:t>
      </w:r>
      <w:r w:rsidR="00081F19" w:rsidRPr="00120442">
        <w:rPr>
          <w:rFonts w:ascii="Times New Roman" w:eastAsiaTheme="minorHAnsi" w:hAnsi="Times New Roman"/>
          <w:sz w:val="22"/>
          <w:szCs w:val="22"/>
          <w:lang w:eastAsia="en-US"/>
        </w:rPr>
        <w:t>.</w:t>
      </w:r>
      <w:r w:rsidR="004D3B50" w:rsidRPr="00120442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bookmarkStart w:id="1" w:name="_Hlk52446072"/>
    </w:p>
    <w:p w14:paraId="15174A10" w14:textId="77777777" w:rsidR="002F0A2E" w:rsidRPr="00C13D25" w:rsidRDefault="00253B40" w:rsidP="00C13D25">
      <w:pPr>
        <w:pStyle w:val="Odsekzoznamu"/>
        <w:spacing w:after="60"/>
        <w:ind w:left="567" w:firstLine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C13D25">
        <w:rPr>
          <w:rFonts w:ascii="Times New Roman" w:eastAsiaTheme="minorHAnsi" w:hAnsi="Times New Roman"/>
          <w:sz w:val="22"/>
          <w:szCs w:val="22"/>
          <w:lang w:eastAsia="en-US"/>
        </w:rPr>
        <w:t>Predmetom stavebných prác je</w:t>
      </w:r>
      <w:r w:rsidR="00D301FA" w:rsidRPr="00C13D25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C13D25">
        <w:rPr>
          <w:rFonts w:ascii="Times New Roman" w:eastAsiaTheme="minorHAnsi" w:hAnsi="Times New Roman"/>
          <w:sz w:val="22"/>
          <w:szCs w:val="22"/>
          <w:lang w:eastAsia="en-US"/>
        </w:rPr>
        <w:t>obnova valbovej</w:t>
      </w:r>
      <w:r w:rsidR="00CB32CF" w:rsidRPr="00C13D25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2F0A2E" w:rsidRPr="00C13D25">
        <w:rPr>
          <w:rFonts w:ascii="Times New Roman" w:eastAsiaTheme="minorHAnsi" w:hAnsi="Times New Roman"/>
          <w:sz w:val="22"/>
          <w:szCs w:val="22"/>
          <w:lang w:eastAsia="en-US"/>
        </w:rPr>
        <w:t>strechy</w:t>
      </w:r>
      <w:r w:rsidR="00C13D25">
        <w:rPr>
          <w:rFonts w:ascii="Times New Roman" w:eastAsiaTheme="minorHAnsi" w:hAnsi="Times New Roman"/>
          <w:sz w:val="22"/>
          <w:szCs w:val="22"/>
          <w:lang w:eastAsia="en-US"/>
        </w:rPr>
        <w:t xml:space="preserve"> a súvisiacich konštrukcií</w:t>
      </w:r>
      <w:r w:rsidR="00B1700D" w:rsidRPr="00C13D25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C13D25">
        <w:rPr>
          <w:rFonts w:ascii="Times New Roman" w:eastAsiaTheme="minorHAnsi" w:hAnsi="Times New Roman"/>
          <w:sz w:val="22"/>
          <w:szCs w:val="22"/>
          <w:lang w:eastAsia="en-US"/>
        </w:rPr>
        <w:t>ukončovacieho</w:t>
      </w:r>
      <w:r w:rsidR="00B1700D" w:rsidRPr="00C13D25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C13D25">
        <w:rPr>
          <w:rFonts w:ascii="Times New Roman" w:eastAsiaTheme="minorHAnsi" w:hAnsi="Times New Roman"/>
          <w:sz w:val="22"/>
          <w:szCs w:val="22"/>
          <w:lang w:eastAsia="en-US"/>
        </w:rPr>
        <w:t>objektu Domu meštianskeho na Námestí M</w:t>
      </w:r>
      <w:r w:rsidR="004D19EB">
        <w:rPr>
          <w:rFonts w:ascii="Times New Roman" w:eastAsiaTheme="minorHAnsi" w:hAnsi="Times New Roman"/>
          <w:sz w:val="22"/>
          <w:szCs w:val="22"/>
          <w:lang w:eastAsia="en-US"/>
        </w:rPr>
        <w:t>ajstra Pavla č. 43 pozostávajúca z búracích prác, statického zabezpečeni</w:t>
      </w:r>
      <w:r w:rsidR="009010BC">
        <w:rPr>
          <w:rFonts w:ascii="Times New Roman" w:eastAsiaTheme="minorHAnsi" w:hAnsi="Times New Roman"/>
          <w:sz w:val="22"/>
          <w:szCs w:val="22"/>
          <w:lang w:eastAsia="en-US"/>
        </w:rPr>
        <w:t>a</w:t>
      </w:r>
      <w:r w:rsidR="004D19EB">
        <w:rPr>
          <w:rFonts w:ascii="Times New Roman" w:eastAsiaTheme="minorHAnsi" w:hAnsi="Times New Roman"/>
          <w:sz w:val="22"/>
          <w:szCs w:val="22"/>
          <w:lang w:eastAsia="en-US"/>
        </w:rPr>
        <w:t xml:space="preserve"> krovu, výmeny </w:t>
      </w:r>
      <w:proofErr w:type="spellStart"/>
      <w:r w:rsidR="004D19EB">
        <w:rPr>
          <w:rFonts w:ascii="Times New Roman" w:eastAsiaTheme="minorHAnsi" w:hAnsi="Times New Roman"/>
          <w:sz w:val="22"/>
          <w:szCs w:val="22"/>
          <w:lang w:eastAsia="en-US"/>
        </w:rPr>
        <w:t>la</w:t>
      </w:r>
      <w:r w:rsidR="009010BC">
        <w:rPr>
          <w:rFonts w:ascii="Times New Roman" w:eastAsiaTheme="minorHAnsi" w:hAnsi="Times New Roman"/>
          <w:sz w:val="22"/>
          <w:szCs w:val="22"/>
          <w:lang w:eastAsia="en-US"/>
        </w:rPr>
        <w:t>ť</w:t>
      </w:r>
      <w:r w:rsidR="004D19EB">
        <w:rPr>
          <w:rFonts w:ascii="Times New Roman" w:eastAsiaTheme="minorHAnsi" w:hAnsi="Times New Roman"/>
          <w:sz w:val="22"/>
          <w:szCs w:val="22"/>
          <w:lang w:eastAsia="en-US"/>
        </w:rPr>
        <w:t>ovania</w:t>
      </w:r>
      <w:proofErr w:type="spellEnd"/>
      <w:r w:rsidR="004D19EB">
        <w:rPr>
          <w:rFonts w:ascii="Times New Roman" w:eastAsiaTheme="minorHAnsi" w:hAnsi="Times New Roman"/>
          <w:sz w:val="22"/>
          <w:szCs w:val="22"/>
          <w:lang w:eastAsia="en-US"/>
        </w:rPr>
        <w:t xml:space="preserve">, položenia strešnej krytiny </w:t>
      </w:r>
      <w:r w:rsidR="002F0A2E" w:rsidRPr="00C13D25">
        <w:rPr>
          <w:rFonts w:ascii="Times New Roman" w:eastAsiaTheme="minorHAnsi" w:hAnsi="Times New Roman"/>
          <w:sz w:val="22"/>
          <w:szCs w:val="22"/>
          <w:lang w:eastAsia="en-US"/>
        </w:rPr>
        <w:t xml:space="preserve">a klampiarskych </w:t>
      </w:r>
      <w:r w:rsidR="004D19EB">
        <w:rPr>
          <w:rFonts w:ascii="Times New Roman" w:eastAsiaTheme="minorHAnsi" w:hAnsi="Times New Roman"/>
          <w:sz w:val="22"/>
          <w:szCs w:val="22"/>
          <w:lang w:eastAsia="en-US"/>
        </w:rPr>
        <w:t>prvkov.</w:t>
      </w:r>
      <w:r w:rsidR="002F0A2E" w:rsidRPr="00C13D25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</w:p>
    <w:bookmarkEnd w:id="1"/>
    <w:p w14:paraId="39810541" w14:textId="77777777" w:rsidR="00A53621" w:rsidRPr="002033C2" w:rsidRDefault="00A53621" w:rsidP="009C3EC2">
      <w:pPr>
        <w:pStyle w:val="ZoDZaSediou"/>
      </w:pPr>
      <w:r w:rsidRPr="002033C2">
        <w:t>čl. III.</w:t>
      </w:r>
      <w:r w:rsidR="006A03DE" w:rsidRPr="002033C2">
        <w:br/>
      </w:r>
      <w:r w:rsidRPr="002033C2">
        <w:t xml:space="preserve"> PREDMET PLNENIA</w:t>
      </w:r>
    </w:p>
    <w:p w14:paraId="25B3665B" w14:textId="77777777" w:rsidR="00A53621" w:rsidRPr="002033C2" w:rsidRDefault="00A53621" w:rsidP="0006757C">
      <w:pPr>
        <w:numPr>
          <w:ilvl w:val="1"/>
          <w:numId w:val="21"/>
        </w:numPr>
        <w:spacing w:after="6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Predmetom tejto zmluvy je riadne vykonanie diela za podmienok stanovených v tejto zmluve, v súlade </w:t>
      </w:r>
      <w:r w:rsidR="00253B40" w:rsidRPr="002033C2">
        <w:rPr>
          <w:rFonts w:ascii="Times New Roman" w:hAnsi="Times New Roman"/>
          <w:sz w:val="22"/>
          <w:szCs w:val="22"/>
        </w:rPr>
        <w:t>s</w:t>
      </w:r>
      <w:r w:rsidR="004D19EB">
        <w:rPr>
          <w:rFonts w:ascii="Times New Roman" w:hAnsi="Times New Roman"/>
          <w:sz w:val="22"/>
          <w:szCs w:val="22"/>
        </w:rPr>
        <w:t> prípravnou a</w:t>
      </w:r>
      <w:r w:rsidR="004D3B50" w:rsidRPr="002033C2">
        <w:rPr>
          <w:rFonts w:ascii="Times New Roman" w:hAnsi="Times New Roman"/>
          <w:sz w:val="22"/>
          <w:szCs w:val="22"/>
        </w:rPr>
        <w:t> projektovou do</w:t>
      </w:r>
      <w:r w:rsidR="00E5026A" w:rsidRPr="002033C2">
        <w:rPr>
          <w:rFonts w:ascii="Times New Roman" w:hAnsi="Times New Roman"/>
          <w:sz w:val="22"/>
          <w:szCs w:val="22"/>
        </w:rPr>
        <w:t>kumentáciou</w:t>
      </w:r>
      <w:r w:rsidR="004D3B50" w:rsidRPr="002033C2">
        <w:rPr>
          <w:rFonts w:ascii="Times New Roman" w:hAnsi="Times New Roman"/>
          <w:sz w:val="22"/>
          <w:szCs w:val="22"/>
        </w:rPr>
        <w:t>, v</w:t>
      </w:r>
      <w:r w:rsidR="00D479AC" w:rsidRPr="002033C2">
        <w:rPr>
          <w:rFonts w:ascii="Times New Roman" w:hAnsi="Times New Roman"/>
          <w:sz w:val="22"/>
          <w:szCs w:val="22"/>
        </w:rPr>
        <w:t>ýkaz</w:t>
      </w:r>
      <w:r w:rsidR="00DD2913" w:rsidRPr="002033C2">
        <w:rPr>
          <w:rFonts w:ascii="Times New Roman" w:hAnsi="Times New Roman"/>
          <w:sz w:val="22"/>
          <w:szCs w:val="22"/>
        </w:rPr>
        <w:t>om</w:t>
      </w:r>
      <w:r w:rsidR="00D479AC" w:rsidRPr="002033C2">
        <w:rPr>
          <w:rFonts w:ascii="Times New Roman" w:hAnsi="Times New Roman"/>
          <w:sz w:val="22"/>
          <w:szCs w:val="22"/>
        </w:rPr>
        <w:t xml:space="preserve"> </w:t>
      </w:r>
      <w:r w:rsidR="00BA17FE" w:rsidRPr="002033C2">
        <w:rPr>
          <w:rFonts w:ascii="Times New Roman" w:hAnsi="Times New Roman"/>
          <w:sz w:val="22"/>
          <w:szCs w:val="22"/>
        </w:rPr>
        <w:t>v</w:t>
      </w:r>
      <w:r w:rsidRPr="002033C2">
        <w:rPr>
          <w:rFonts w:ascii="Times New Roman" w:hAnsi="Times New Roman"/>
          <w:sz w:val="22"/>
          <w:szCs w:val="22"/>
        </w:rPr>
        <w:t xml:space="preserve">ýmer a špecifikácií, ktoré sú jej súčasťou, vo vlastnom mene a na vlastnú zodpovednosť </w:t>
      </w:r>
      <w:r w:rsidR="004F78EA" w:rsidRPr="002033C2">
        <w:rPr>
          <w:rFonts w:ascii="Times New Roman" w:hAnsi="Times New Roman"/>
          <w:sz w:val="22"/>
          <w:szCs w:val="22"/>
        </w:rPr>
        <w:t>Z</w:t>
      </w:r>
      <w:r w:rsidRPr="002033C2">
        <w:rPr>
          <w:rFonts w:ascii="Times New Roman" w:hAnsi="Times New Roman"/>
          <w:sz w:val="22"/>
          <w:szCs w:val="22"/>
        </w:rPr>
        <w:t>hotoviteľom</w:t>
      </w:r>
      <w:r w:rsidRPr="002033C2">
        <w:rPr>
          <w:rFonts w:ascii="Times New Roman" w:hAnsi="Times New Roman"/>
          <w:i/>
          <w:sz w:val="22"/>
          <w:szCs w:val="22"/>
        </w:rPr>
        <w:t>,</w:t>
      </w:r>
      <w:r w:rsidRPr="002033C2">
        <w:rPr>
          <w:rFonts w:ascii="Times New Roman" w:hAnsi="Times New Roman"/>
          <w:sz w:val="22"/>
          <w:szCs w:val="22"/>
        </w:rPr>
        <w:t xml:space="preserve"> pri dodržaní platných STN, technologických postupov a všeobecne záväzných technických požiadaviek, platných právnych, prevádzkových a bezpečnostných predpisov, v súlade s:</w:t>
      </w:r>
    </w:p>
    <w:p w14:paraId="6E6A7F6E" w14:textId="108CF005" w:rsidR="004D3B50" w:rsidRDefault="00470104" w:rsidP="004D3B50">
      <w:pPr>
        <w:pStyle w:val="Nzov"/>
        <w:numPr>
          <w:ilvl w:val="0"/>
          <w:numId w:val="19"/>
        </w:numPr>
        <w:ind w:left="851" w:hanging="284"/>
        <w:jc w:val="both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ohlásením stavebných úprav</w:t>
      </w:r>
      <w:r w:rsidR="002E5DA1" w:rsidRPr="002033C2">
        <w:rPr>
          <w:rFonts w:ascii="Times New Roman" w:hAnsi="Times New Roman"/>
          <w:sz w:val="22"/>
          <w:szCs w:val="22"/>
        </w:rPr>
        <w:t xml:space="preserve"> a udržiavacích prác</w:t>
      </w:r>
      <w:r w:rsidRPr="002033C2">
        <w:rPr>
          <w:rFonts w:ascii="Times New Roman" w:hAnsi="Times New Roman"/>
          <w:sz w:val="22"/>
          <w:szCs w:val="22"/>
        </w:rPr>
        <w:t xml:space="preserve"> </w:t>
      </w:r>
      <w:r w:rsidR="002E5DA1" w:rsidRPr="002033C2">
        <w:rPr>
          <w:rFonts w:ascii="Times New Roman" w:hAnsi="Times New Roman"/>
          <w:sz w:val="22"/>
          <w:szCs w:val="22"/>
        </w:rPr>
        <w:t xml:space="preserve">pod </w:t>
      </w:r>
      <w:r w:rsidRPr="002033C2">
        <w:rPr>
          <w:rFonts w:ascii="Times New Roman" w:hAnsi="Times New Roman"/>
          <w:sz w:val="22"/>
          <w:szCs w:val="22"/>
        </w:rPr>
        <w:t xml:space="preserve">č. </w:t>
      </w:r>
      <w:r w:rsidR="005324CE">
        <w:rPr>
          <w:rFonts w:ascii="Times New Roman" w:hAnsi="Times New Roman"/>
          <w:sz w:val="22"/>
          <w:szCs w:val="22"/>
        </w:rPr>
        <w:t>SOÚ 657/2021</w:t>
      </w:r>
      <w:r w:rsidR="004D3B50" w:rsidRPr="002033C2">
        <w:rPr>
          <w:rFonts w:ascii="Times New Roman" w:hAnsi="Times New Roman"/>
          <w:sz w:val="22"/>
          <w:szCs w:val="22"/>
        </w:rPr>
        <w:t xml:space="preserve"> zo dňa </w:t>
      </w:r>
      <w:r w:rsidR="002570A5" w:rsidRPr="002033C2">
        <w:rPr>
          <w:rFonts w:ascii="Times New Roman" w:hAnsi="Times New Roman"/>
          <w:sz w:val="22"/>
          <w:szCs w:val="22"/>
        </w:rPr>
        <w:br/>
      </w:r>
      <w:r w:rsidR="005324CE">
        <w:rPr>
          <w:rFonts w:ascii="Times New Roman" w:hAnsi="Times New Roman"/>
          <w:sz w:val="22"/>
          <w:szCs w:val="22"/>
        </w:rPr>
        <w:t>06.09.2021</w:t>
      </w:r>
      <w:r w:rsidR="004D3B50" w:rsidRPr="002033C2">
        <w:rPr>
          <w:rFonts w:ascii="Times New Roman" w:hAnsi="Times New Roman"/>
          <w:sz w:val="22"/>
          <w:szCs w:val="22"/>
        </w:rPr>
        <w:t>,</w:t>
      </w:r>
    </w:p>
    <w:p w14:paraId="06A79F04" w14:textId="77777777" w:rsidR="000F50E0" w:rsidRPr="002033C2" w:rsidRDefault="000F50E0" w:rsidP="004D3B50">
      <w:pPr>
        <w:pStyle w:val="Nzov"/>
        <w:numPr>
          <w:ilvl w:val="0"/>
          <w:numId w:val="19"/>
        </w:numPr>
        <w:ind w:left="851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záväzným stanoviskom Krajského pamiatkového úradu Prešov č. KPUPO-2021/1249-2/3346/Ja zo dňa 20.01.2021,</w:t>
      </w:r>
    </w:p>
    <w:p w14:paraId="678C2043" w14:textId="77777777" w:rsidR="00321C27" w:rsidRPr="00321C27" w:rsidRDefault="00321C27" w:rsidP="00321C27">
      <w:pPr>
        <w:pStyle w:val="Nzov"/>
        <w:numPr>
          <w:ilvl w:val="0"/>
          <w:numId w:val="19"/>
        </w:numPr>
        <w:ind w:left="851" w:hanging="284"/>
        <w:jc w:val="both"/>
        <w:rPr>
          <w:rFonts w:ascii="Times New Roman" w:hAnsi="Times New Roman"/>
          <w:sz w:val="22"/>
          <w:szCs w:val="22"/>
        </w:rPr>
      </w:pPr>
      <w:r w:rsidRPr="00321C27">
        <w:rPr>
          <w:rFonts w:ascii="Times New Roman" w:hAnsi="Times New Roman"/>
          <w:sz w:val="22"/>
          <w:szCs w:val="22"/>
        </w:rPr>
        <w:t xml:space="preserve">prípravnou dokumentáciou </w:t>
      </w:r>
      <w:r>
        <w:rPr>
          <w:rFonts w:ascii="Times New Roman" w:hAnsi="Times New Roman"/>
          <w:sz w:val="22"/>
          <w:szCs w:val="22"/>
        </w:rPr>
        <w:t>„</w:t>
      </w:r>
      <w:r w:rsidRPr="00321C27">
        <w:rPr>
          <w:rFonts w:ascii="Times New Roman" w:hAnsi="Times New Roman"/>
          <w:sz w:val="22"/>
          <w:szCs w:val="22"/>
        </w:rPr>
        <w:t>Statické posúdenie meštianskeho domu na Námestí Majstra Pavla č. 43 v Levoči – časť valbová strecha objektu pri Kláštornej ulici“, spracovan</w:t>
      </w:r>
      <w:r w:rsidR="009010BC">
        <w:rPr>
          <w:rFonts w:ascii="Times New Roman" w:hAnsi="Times New Roman"/>
          <w:sz w:val="22"/>
          <w:szCs w:val="22"/>
        </w:rPr>
        <w:t>ou</w:t>
      </w:r>
      <w:r w:rsidRPr="00321C27">
        <w:rPr>
          <w:rFonts w:ascii="Times New Roman" w:hAnsi="Times New Roman"/>
          <w:sz w:val="22"/>
          <w:szCs w:val="22"/>
        </w:rPr>
        <w:t xml:space="preserve"> spoločnosťou </w:t>
      </w:r>
      <w:proofErr w:type="spellStart"/>
      <w:r w:rsidRPr="00321C27">
        <w:rPr>
          <w:rFonts w:ascii="Times New Roman" w:hAnsi="Times New Roman"/>
          <w:sz w:val="22"/>
          <w:szCs w:val="22"/>
        </w:rPr>
        <w:t>Mastat</w:t>
      </w:r>
      <w:proofErr w:type="spellEnd"/>
      <w:r w:rsidRPr="00321C27">
        <w:rPr>
          <w:rFonts w:ascii="Times New Roman" w:hAnsi="Times New Roman"/>
          <w:sz w:val="22"/>
          <w:szCs w:val="22"/>
        </w:rPr>
        <w:t xml:space="preserve"> s.r.o. Spišská Nová Ves, zodpovedným projektantom Ing. Mgr. Jurajom Markom v decembri 2019</w:t>
      </w:r>
      <w:r w:rsidR="000F50E0">
        <w:rPr>
          <w:rFonts w:ascii="Times New Roman" w:hAnsi="Times New Roman"/>
          <w:sz w:val="22"/>
          <w:szCs w:val="22"/>
        </w:rPr>
        <w:t>,</w:t>
      </w:r>
    </w:p>
    <w:p w14:paraId="05BE92F2" w14:textId="77777777" w:rsidR="00321C27" w:rsidRDefault="00411608" w:rsidP="00321C27">
      <w:pPr>
        <w:pStyle w:val="Nzov"/>
        <w:numPr>
          <w:ilvl w:val="0"/>
          <w:numId w:val="19"/>
        </w:numPr>
        <w:ind w:left="851" w:hanging="284"/>
        <w:jc w:val="both"/>
        <w:rPr>
          <w:rFonts w:ascii="Times New Roman" w:hAnsi="Times New Roman"/>
          <w:sz w:val="22"/>
          <w:szCs w:val="22"/>
        </w:rPr>
      </w:pPr>
      <w:r w:rsidRPr="00321C27">
        <w:rPr>
          <w:rFonts w:ascii="Times New Roman" w:hAnsi="Times New Roman"/>
          <w:sz w:val="22"/>
          <w:szCs w:val="22"/>
        </w:rPr>
        <w:t>p</w:t>
      </w:r>
      <w:r w:rsidR="004D3B50" w:rsidRPr="00321C27">
        <w:rPr>
          <w:rFonts w:ascii="Times New Roman" w:hAnsi="Times New Roman"/>
          <w:sz w:val="22"/>
          <w:szCs w:val="22"/>
        </w:rPr>
        <w:t xml:space="preserve">rojektovou dokumentáciou </w:t>
      </w:r>
      <w:r w:rsidR="00321C27">
        <w:rPr>
          <w:rFonts w:ascii="Times New Roman" w:hAnsi="Times New Roman"/>
          <w:sz w:val="22"/>
          <w:szCs w:val="22"/>
        </w:rPr>
        <w:t>„</w:t>
      </w:r>
      <w:r w:rsidR="00321C27" w:rsidRPr="00321C27">
        <w:rPr>
          <w:rFonts w:ascii="Times New Roman" w:hAnsi="Times New Roman"/>
          <w:sz w:val="22"/>
          <w:szCs w:val="22"/>
        </w:rPr>
        <w:t>Dom meštiansky, Námestie Majstra Pavla 43 v Levoči, ÚZPF 2932/1</w:t>
      </w:r>
      <w:r w:rsidR="00321C27">
        <w:rPr>
          <w:rFonts w:ascii="Times New Roman" w:hAnsi="Times New Roman"/>
          <w:sz w:val="22"/>
          <w:szCs w:val="22"/>
        </w:rPr>
        <w:t>“</w:t>
      </w:r>
      <w:r w:rsidR="00321C27" w:rsidRPr="00321C27">
        <w:rPr>
          <w:rFonts w:ascii="Times New Roman" w:hAnsi="Times New Roman"/>
          <w:sz w:val="22"/>
          <w:szCs w:val="22"/>
        </w:rPr>
        <w:t>, spracovan</w:t>
      </w:r>
      <w:r w:rsidR="009010BC">
        <w:rPr>
          <w:rFonts w:ascii="Times New Roman" w:hAnsi="Times New Roman"/>
          <w:sz w:val="22"/>
          <w:szCs w:val="22"/>
        </w:rPr>
        <w:t>ou</w:t>
      </w:r>
      <w:r w:rsidR="00321C27" w:rsidRPr="00321C27">
        <w:rPr>
          <w:rFonts w:ascii="Times New Roman" w:hAnsi="Times New Roman"/>
          <w:sz w:val="22"/>
          <w:szCs w:val="22"/>
        </w:rPr>
        <w:t xml:space="preserve"> spoločnosťou M PROJEKT plus Prešov, projektantom Ing. arch. Mariánom </w:t>
      </w:r>
      <w:proofErr w:type="spellStart"/>
      <w:r w:rsidR="00321C27" w:rsidRPr="00321C27">
        <w:rPr>
          <w:rFonts w:ascii="Times New Roman" w:hAnsi="Times New Roman"/>
          <w:sz w:val="22"/>
          <w:szCs w:val="22"/>
        </w:rPr>
        <w:t>Čutkom</w:t>
      </w:r>
      <w:proofErr w:type="spellEnd"/>
      <w:r w:rsidR="00321C27" w:rsidRPr="00321C27">
        <w:rPr>
          <w:rFonts w:ascii="Times New Roman" w:hAnsi="Times New Roman"/>
          <w:sz w:val="22"/>
          <w:szCs w:val="22"/>
        </w:rPr>
        <w:t xml:space="preserve">, hl. projektantom Ing. arch. Máriou </w:t>
      </w:r>
      <w:proofErr w:type="spellStart"/>
      <w:r w:rsidR="00321C27" w:rsidRPr="00321C27">
        <w:rPr>
          <w:rFonts w:ascii="Times New Roman" w:hAnsi="Times New Roman"/>
          <w:sz w:val="22"/>
          <w:szCs w:val="22"/>
        </w:rPr>
        <w:t>Čutkovou</w:t>
      </w:r>
      <w:proofErr w:type="spellEnd"/>
      <w:r w:rsidR="00321C27" w:rsidRPr="00321C27">
        <w:rPr>
          <w:rFonts w:ascii="Times New Roman" w:hAnsi="Times New Roman"/>
          <w:sz w:val="22"/>
          <w:szCs w:val="22"/>
        </w:rPr>
        <w:t xml:space="preserve"> v decembri 2020</w:t>
      </w:r>
      <w:r w:rsidR="000F50E0">
        <w:rPr>
          <w:rFonts w:ascii="Times New Roman" w:hAnsi="Times New Roman"/>
          <w:sz w:val="22"/>
          <w:szCs w:val="22"/>
        </w:rPr>
        <w:t>,</w:t>
      </w:r>
      <w:r w:rsidR="00321C27" w:rsidRPr="00321C27">
        <w:rPr>
          <w:rFonts w:ascii="Times New Roman" w:hAnsi="Times New Roman"/>
          <w:sz w:val="22"/>
          <w:szCs w:val="22"/>
        </w:rPr>
        <w:t xml:space="preserve"> </w:t>
      </w:r>
    </w:p>
    <w:p w14:paraId="7B17F0E7" w14:textId="77777777" w:rsidR="00A53621" w:rsidRPr="00321C27" w:rsidRDefault="00BA7FBA" w:rsidP="00321C27">
      <w:pPr>
        <w:pStyle w:val="Nzov"/>
        <w:numPr>
          <w:ilvl w:val="0"/>
          <w:numId w:val="19"/>
        </w:numPr>
        <w:ind w:left="851" w:hanging="284"/>
        <w:jc w:val="both"/>
        <w:rPr>
          <w:rFonts w:ascii="Times New Roman" w:hAnsi="Times New Roman"/>
          <w:sz w:val="22"/>
          <w:szCs w:val="22"/>
        </w:rPr>
      </w:pPr>
      <w:r w:rsidRPr="00321C27">
        <w:rPr>
          <w:rFonts w:ascii="Times New Roman" w:hAnsi="Times New Roman"/>
          <w:sz w:val="22"/>
          <w:szCs w:val="22"/>
        </w:rPr>
        <w:t xml:space="preserve">oceneným </w:t>
      </w:r>
      <w:r w:rsidR="00BA17FE" w:rsidRPr="00321C27">
        <w:rPr>
          <w:rFonts w:ascii="Times New Roman" w:hAnsi="Times New Roman"/>
          <w:sz w:val="22"/>
          <w:szCs w:val="22"/>
        </w:rPr>
        <w:t>v</w:t>
      </w:r>
      <w:r w:rsidR="00776BE2" w:rsidRPr="00321C27">
        <w:rPr>
          <w:rFonts w:ascii="Times New Roman" w:hAnsi="Times New Roman"/>
          <w:sz w:val="22"/>
          <w:szCs w:val="22"/>
        </w:rPr>
        <w:t xml:space="preserve">ýkazom </w:t>
      </w:r>
      <w:r w:rsidR="00BA17FE" w:rsidRPr="00321C27">
        <w:rPr>
          <w:rFonts w:ascii="Times New Roman" w:hAnsi="Times New Roman"/>
          <w:sz w:val="22"/>
          <w:szCs w:val="22"/>
        </w:rPr>
        <w:t>v</w:t>
      </w:r>
      <w:r w:rsidR="00A53621" w:rsidRPr="00321C27">
        <w:rPr>
          <w:rFonts w:ascii="Times New Roman" w:hAnsi="Times New Roman"/>
          <w:sz w:val="22"/>
          <w:szCs w:val="22"/>
        </w:rPr>
        <w:t>ýmer</w:t>
      </w:r>
      <w:r w:rsidRPr="00321C27">
        <w:rPr>
          <w:rFonts w:ascii="Times New Roman" w:hAnsi="Times New Roman"/>
          <w:sz w:val="22"/>
          <w:szCs w:val="22"/>
        </w:rPr>
        <w:t xml:space="preserve"> – </w:t>
      </w:r>
      <w:proofErr w:type="spellStart"/>
      <w:r w:rsidRPr="00321C27">
        <w:rPr>
          <w:rFonts w:ascii="Times New Roman" w:hAnsi="Times New Roman"/>
          <w:sz w:val="22"/>
          <w:szCs w:val="22"/>
        </w:rPr>
        <w:t>položkový</w:t>
      </w:r>
      <w:proofErr w:type="spellEnd"/>
      <w:r w:rsidRPr="00321C27">
        <w:rPr>
          <w:rFonts w:ascii="Times New Roman" w:hAnsi="Times New Roman"/>
          <w:sz w:val="22"/>
          <w:szCs w:val="22"/>
        </w:rPr>
        <w:t xml:space="preserve"> rozpočet</w:t>
      </w:r>
      <w:r w:rsidR="00A53621" w:rsidRPr="00321C27">
        <w:rPr>
          <w:rFonts w:ascii="Times New Roman" w:hAnsi="Times New Roman"/>
          <w:sz w:val="22"/>
          <w:szCs w:val="22"/>
        </w:rPr>
        <w:t xml:space="preserve"> (príloha č. </w:t>
      </w:r>
      <w:r w:rsidR="00405211" w:rsidRPr="00321C27">
        <w:rPr>
          <w:rFonts w:ascii="Times New Roman" w:hAnsi="Times New Roman"/>
          <w:sz w:val="22"/>
          <w:szCs w:val="22"/>
        </w:rPr>
        <w:t>1</w:t>
      </w:r>
      <w:r w:rsidR="00A53621" w:rsidRPr="00321C27">
        <w:rPr>
          <w:rFonts w:ascii="Times New Roman" w:hAnsi="Times New Roman"/>
          <w:sz w:val="22"/>
          <w:szCs w:val="22"/>
        </w:rPr>
        <w:t xml:space="preserve"> k Zmluve o</w:t>
      </w:r>
      <w:r w:rsidR="006B3F65" w:rsidRPr="00321C27">
        <w:rPr>
          <w:rFonts w:ascii="Times New Roman" w:hAnsi="Times New Roman"/>
          <w:sz w:val="22"/>
          <w:szCs w:val="22"/>
        </w:rPr>
        <w:t> </w:t>
      </w:r>
      <w:r w:rsidR="00A53621" w:rsidRPr="00321C27">
        <w:rPr>
          <w:rFonts w:ascii="Times New Roman" w:hAnsi="Times New Roman"/>
          <w:sz w:val="22"/>
          <w:szCs w:val="22"/>
        </w:rPr>
        <w:t>dielo)</w:t>
      </w:r>
      <w:r w:rsidR="00BA17FE" w:rsidRPr="00321C27">
        <w:rPr>
          <w:rFonts w:ascii="Times New Roman" w:hAnsi="Times New Roman"/>
          <w:sz w:val="22"/>
          <w:szCs w:val="22"/>
        </w:rPr>
        <w:t>.</w:t>
      </w:r>
    </w:p>
    <w:p w14:paraId="6081C773" w14:textId="77777777" w:rsidR="002033C2" w:rsidRPr="002033C2" w:rsidRDefault="004F78EA" w:rsidP="002033C2">
      <w:pPr>
        <w:numPr>
          <w:ilvl w:val="1"/>
          <w:numId w:val="21"/>
        </w:numPr>
        <w:spacing w:after="6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Z</w:t>
      </w:r>
      <w:r w:rsidR="00A53621" w:rsidRPr="002033C2">
        <w:rPr>
          <w:rFonts w:ascii="Times New Roman" w:hAnsi="Times New Roman"/>
          <w:sz w:val="22"/>
          <w:szCs w:val="22"/>
        </w:rPr>
        <w:t xml:space="preserve">hotoviteľ prehlasuje, že urobil prehliadku staveniska. </w:t>
      </w:r>
    </w:p>
    <w:p w14:paraId="6DCD7897" w14:textId="77777777" w:rsidR="002033C2" w:rsidRPr="002033C2" w:rsidRDefault="002033C2" w:rsidP="002033C2">
      <w:pPr>
        <w:pStyle w:val="Odsekzoznamu"/>
        <w:numPr>
          <w:ilvl w:val="1"/>
          <w:numId w:val="32"/>
        </w:numPr>
        <w:spacing w:before="60" w:after="60"/>
        <w:rPr>
          <w:rFonts w:ascii="Times New Roman" w:hAnsi="Times New Roman"/>
          <w:color w:val="000000"/>
          <w:sz w:val="22"/>
          <w:szCs w:val="22"/>
        </w:rPr>
      </w:pPr>
      <w:r w:rsidRPr="002033C2">
        <w:rPr>
          <w:rFonts w:ascii="Times New Roman" w:hAnsi="Times New Roman"/>
          <w:color w:val="000000"/>
          <w:sz w:val="22"/>
          <w:szCs w:val="22"/>
        </w:rPr>
        <w:t>Zhotoviteľ vyhlasuje, že:</w:t>
      </w:r>
    </w:p>
    <w:p w14:paraId="7E9835AF" w14:textId="77777777" w:rsidR="002033C2" w:rsidRPr="002033C2" w:rsidRDefault="002033C2" w:rsidP="002033C2">
      <w:pPr>
        <w:pStyle w:val="Odsekzoznamu"/>
        <w:numPr>
          <w:ilvl w:val="0"/>
          <w:numId w:val="39"/>
        </w:numPr>
        <w:spacing w:after="6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color w:val="000000"/>
          <w:sz w:val="22"/>
          <w:szCs w:val="22"/>
        </w:rPr>
        <w:t xml:space="preserve">sa oboznámil a preskúmal všetky podmienky a okolnosti súvisiace s realizovaním predmetu zmluvy a sú mu známe všetky technické, kvalitatívne a kvantitatívne podmienky vykonania diela, </w:t>
      </w:r>
    </w:p>
    <w:p w14:paraId="30506C18" w14:textId="77777777" w:rsidR="002033C2" w:rsidRPr="002033C2" w:rsidRDefault="002033C2" w:rsidP="002033C2">
      <w:pPr>
        <w:pStyle w:val="Odsekzoznamu"/>
        <w:numPr>
          <w:ilvl w:val="0"/>
          <w:numId w:val="39"/>
        </w:numPr>
        <w:spacing w:after="6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color w:val="000000"/>
          <w:sz w:val="22"/>
          <w:szCs w:val="22"/>
        </w:rPr>
        <w:t xml:space="preserve">riadne sa oboznámil so všetkou dokumentáciou špecifikujúcou požiadavky na vykonanie diela, ako aj so skutočným stavom na mieste, na ktorom má byť dielo podľa tejto zmluvy realizované, </w:t>
      </w:r>
    </w:p>
    <w:p w14:paraId="184F8F64" w14:textId="77777777" w:rsidR="002033C2" w:rsidRPr="002033C2" w:rsidRDefault="002033C2" w:rsidP="002033C2">
      <w:pPr>
        <w:pStyle w:val="Odsekzoznamu"/>
        <w:numPr>
          <w:ilvl w:val="0"/>
          <w:numId w:val="39"/>
        </w:numPr>
        <w:spacing w:after="6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color w:val="000000"/>
          <w:sz w:val="22"/>
          <w:szCs w:val="22"/>
        </w:rPr>
        <w:t>predmet zmluvy je mu jasný a na základe svojej odbornej spôsobilosti, technického vybavenia a personálu, ktorý má k dispozícii, je schopný ho vykonať riadne, včas, kompletne a na požadovanej odbornej úrovni v súlade s touto zmluvou a všetkými jej prílohami, s príslušnými právnymi predpismi, ako aj technickými normami požadovanými projektom stavby,</w:t>
      </w:r>
    </w:p>
    <w:p w14:paraId="3F3CAB6C" w14:textId="77777777" w:rsidR="002033C2" w:rsidRPr="002033C2" w:rsidRDefault="002033C2" w:rsidP="002033C2">
      <w:pPr>
        <w:pStyle w:val="Odsekzoznamu"/>
        <w:numPr>
          <w:ilvl w:val="0"/>
          <w:numId w:val="39"/>
        </w:numPr>
        <w:rPr>
          <w:rFonts w:ascii="Times New Roman" w:hAnsi="Times New Roman"/>
          <w:color w:val="000000"/>
          <w:sz w:val="22"/>
          <w:szCs w:val="22"/>
        </w:rPr>
      </w:pPr>
      <w:r w:rsidRPr="002033C2">
        <w:rPr>
          <w:rFonts w:ascii="Times New Roman" w:hAnsi="Times New Roman"/>
          <w:color w:val="000000"/>
          <w:sz w:val="22"/>
          <w:szCs w:val="22"/>
        </w:rPr>
        <w:t xml:space="preserve">zodpovedá za to, že on a rovnako všetci jeho subdodávatelia disponujú všetkými certifikátmi, licenciami, povoleniami a živnostenskými oprávneniami potrebnými pre riadne a včasné vykonanie všetkých prác, dodávok a služieb v rozsahu tejto zmluvy a v súlade s touto zmluvou a v zmysle príslušných platných všeobecne záväzných právnych predpisov a technických noriem Slovenskej republiky v Európskej únie. </w:t>
      </w:r>
    </w:p>
    <w:p w14:paraId="15891BA3" w14:textId="77777777" w:rsidR="00A53621" w:rsidRPr="002033C2" w:rsidRDefault="00D6699E" w:rsidP="0006757C">
      <w:pPr>
        <w:numPr>
          <w:ilvl w:val="1"/>
          <w:numId w:val="21"/>
        </w:numPr>
        <w:spacing w:after="6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Zhotoviteľ </w:t>
      </w:r>
      <w:r w:rsidR="009A6D0A" w:rsidRPr="002033C2">
        <w:rPr>
          <w:rFonts w:ascii="Times New Roman" w:hAnsi="Times New Roman"/>
          <w:sz w:val="22"/>
          <w:szCs w:val="22"/>
        </w:rPr>
        <w:t xml:space="preserve">nie </w:t>
      </w:r>
      <w:r w:rsidR="00A53621" w:rsidRPr="002033C2">
        <w:rPr>
          <w:rFonts w:ascii="Times New Roman" w:hAnsi="Times New Roman"/>
          <w:sz w:val="22"/>
          <w:szCs w:val="22"/>
        </w:rPr>
        <w:t xml:space="preserve">je oprávnený v priebehu plnenia diela uplatňovať nároky a požiadavky na úpravu ceny diela z dôvodu nepresnosti </w:t>
      </w:r>
      <w:r w:rsidR="009A6D0A" w:rsidRPr="002033C2">
        <w:rPr>
          <w:rFonts w:ascii="Times New Roman" w:hAnsi="Times New Roman"/>
          <w:sz w:val="22"/>
          <w:szCs w:val="22"/>
        </w:rPr>
        <w:t xml:space="preserve">Výkazu </w:t>
      </w:r>
      <w:r w:rsidR="00BF08BF" w:rsidRPr="002033C2">
        <w:rPr>
          <w:rFonts w:ascii="Times New Roman" w:hAnsi="Times New Roman"/>
          <w:sz w:val="22"/>
          <w:szCs w:val="22"/>
        </w:rPr>
        <w:t>v</w:t>
      </w:r>
      <w:r w:rsidR="00A53621" w:rsidRPr="002033C2">
        <w:rPr>
          <w:rFonts w:ascii="Times New Roman" w:hAnsi="Times New Roman"/>
          <w:sz w:val="22"/>
          <w:szCs w:val="22"/>
        </w:rPr>
        <w:t>ýmer</w:t>
      </w:r>
      <w:r w:rsidR="002033C2" w:rsidRPr="002033C2">
        <w:rPr>
          <w:rFonts w:ascii="Times New Roman" w:hAnsi="Times New Roman"/>
          <w:sz w:val="22"/>
          <w:szCs w:val="22"/>
        </w:rPr>
        <w:t xml:space="preserve"> s projektovou dokumentáciou.</w:t>
      </w:r>
    </w:p>
    <w:p w14:paraId="47F6080B" w14:textId="77777777" w:rsidR="00A53621" w:rsidRPr="002033C2" w:rsidRDefault="00CC5D68" w:rsidP="0006757C">
      <w:pPr>
        <w:numPr>
          <w:ilvl w:val="1"/>
          <w:numId w:val="21"/>
        </w:numPr>
        <w:spacing w:after="6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Dielo je financované </w:t>
      </w:r>
      <w:r w:rsidR="000F50E0">
        <w:rPr>
          <w:rFonts w:ascii="Times New Roman" w:hAnsi="Times New Roman"/>
          <w:sz w:val="22"/>
          <w:szCs w:val="22"/>
        </w:rPr>
        <w:t xml:space="preserve">zo Štátneho rozpočtu Slovenskej republiky prostredníctvom rozpočtovej kapitoly Ministerstva kultúry </w:t>
      </w:r>
      <w:r w:rsidRPr="002033C2">
        <w:rPr>
          <w:rFonts w:ascii="Times New Roman" w:hAnsi="Times New Roman"/>
          <w:sz w:val="22"/>
          <w:szCs w:val="22"/>
        </w:rPr>
        <w:t>Slovenskej republiky</w:t>
      </w:r>
      <w:r w:rsidR="000F50E0">
        <w:rPr>
          <w:rFonts w:ascii="Times New Roman" w:hAnsi="Times New Roman"/>
          <w:sz w:val="22"/>
          <w:szCs w:val="22"/>
        </w:rPr>
        <w:t xml:space="preserve"> na rok 2021 na obnovu, ochranu a rozvoj kultúrneho dedičstva v oblasti pamiatkového fondu </w:t>
      </w:r>
      <w:r w:rsidRPr="002033C2">
        <w:rPr>
          <w:rFonts w:ascii="Times New Roman" w:hAnsi="Times New Roman"/>
          <w:sz w:val="22"/>
          <w:szCs w:val="22"/>
        </w:rPr>
        <w:t>a z vlastných prostriedkov verejného obstarávateľa vyčlenených na tento účel</w:t>
      </w:r>
      <w:r w:rsidR="00253B40" w:rsidRPr="002033C2">
        <w:rPr>
          <w:rFonts w:ascii="Times New Roman" w:hAnsi="Times New Roman"/>
          <w:sz w:val="22"/>
          <w:szCs w:val="22"/>
        </w:rPr>
        <w:t>.</w:t>
      </w:r>
      <w:r w:rsidR="00E61DB1" w:rsidRPr="002033C2">
        <w:rPr>
          <w:rFonts w:ascii="Times New Roman" w:hAnsi="Times New Roman"/>
          <w:sz w:val="22"/>
          <w:szCs w:val="22"/>
        </w:rPr>
        <w:t xml:space="preserve"> </w:t>
      </w:r>
    </w:p>
    <w:p w14:paraId="449F60F1" w14:textId="77777777" w:rsidR="00A53621" w:rsidRPr="002033C2" w:rsidRDefault="00A53621" w:rsidP="009C3EC2">
      <w:pPr>
        <w:pStyle w:val="ZoDZaSediou"/>
      </w:pPr>
      <w:r w:rsidRPr="002033C2">
        <w:t xml:space="preserve">čl. IV. </w:t>
      </w:r>
      <w:r w:rsidR="006A03DE" w:rsidRPr="002033C2">
        <w:br/>
      </w:r>
      <w:r w:rsidRPr="002033C2">
        <w:t>ČAS PLNENIA</w:t>
      </w:r>
    </w:p>
    <w:p w14:paraId="3156DA50" w14:textId="77777777" w:rsidR="00A53621" w:rsidRPr="002033C2" w:rsidRDefault="00A53621" w:rsidP="0006757C">
      <w:pPr>
        <w:pStyle w:val="Odsekzoznamu"/>
        <w:numPr>
          <w:ilvl w:val="1"/>
          <w:numId w:val="23"/>
        </w:numPr>
        <w:spacing w:after="6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Termíny plnenia diela:</w:t>
      </w:r>
    </w:p>
    <w:p w14:paraId="6C0203F4" w14:textId="77777777" w:rsidR="005570EF" w:rsidRPr="002033C2" w:rsidRDefault="00C05E60" w:rsidP="0006757C">
      <w:pPr>
        <w:pStyle w:val="Odsekzoznamu"/>
        <w:numPr>
          <w:ilvl w:val="1"/>
          <w:numId w:val="24"/>
        </w:numPr>
        <w:tabs>
          <w:tab w:val="left" w:pos="0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851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lastRenderedPageBreak/>
        <w:t>d</w:t>
      </w:r>
      <w:r w:rsidR="00A53621" w:rsidRPr="002033C2">
        <w:rPr>
          <w:rFonts w:ascii="Times New Roman" w:hAnsi="Times New Roman"/>
          <w:sz w:val="22"/>
          <w:szCs w:val="22"/>
        </w:rPr>
        <w:t xml:space="preserve">okončenie diela </w:t>
      </w:r>
      <w:r w:rsidR="00E03260" w:rsidRPr="002033C2">
        <w:rPr>
          <w:rFonts w:ascii="Times New Roman" w:hAnsi="Times New Roman"/>
          <w:sz w:val="22"/>
          <w:szCs w:val="22"/>
        </w:rPr>
        <w:t>je</w:t>
      </w:r>
      <w:r w:rsidR="00CA0340" w:rsidRPr="002033C2">
        <w:rPr>
          <w:rFonts w:ascii="Times New Roman" w:hAnsi="Times New Roman"/>
          <w:sz w:val="22"/>
          <w:szCs w:val="22"/>
        </w:rPr>
        <w:t xml:space="preserve"> </w:t>
      </w:r>
      <w:r w:rsidR="00362A1F" w:rsidRPr="002033C2">
        <w:rPr>
          <w:rFonts w:ascii="Times New Roman" w:hAnsi="Times New Roman"/>
          <w:b/>
          <w:sz w:val="22"/>
          <w:szCs w:val="22"/>
        </w:rPr>
        <w:t xml:space="preserve">najneskôr do </w:t>
      </w:r>
      <w:r w:rsidR="000F50E0">
        <w:rPr>
          <w:rFonts w:ascii="Times New Roman" w:hAnsi="Times New Roman"/>
          <w:b/>
          <w:sz w:val="22"/>
          <w:szCs w:val="22"/>
        </w:rPr>
        <w:t>60</w:t>
      </w:r>
      <w:r w:rsidR="00362A1F" w:rsidRPr="002033C2">
        <w:rPr>
          <w:rFonts w:ascii="Times New Roman" w:hAnsi="Times New Roman"/>
          <w:b/>
          <w:sz w:val="22"/>
          <w:szCs w:val="22"/>
        </w:rPr>
        <w:t xml:space="preserve"> kalendárnych dní odo dňa odovzdania staveniska vrátane protokolárneho prevzatia stavby</w:t>
      </w:r>
      <w:r w:rsidR="004F2F77" w:rsidRPr="002033C2">
        <w:rPr>
          <w:rFonts w:ascii="Times New Roman" w:hAnsi="Times New Roman"/>
          <w:sz w:val="22"/>
          <w:szCs w:val="22"/>
        </w:rPr>
        <w:t>,</w:t>
      </w:r>
    </w:p>
    <w:p w14:paraId="245EA021" w14:textId="77777777" w:rsidR="00A53621" w:rsidRPr="002033C2" w:rsidRDefault="00C05E60" w:rsidP="0006757C">
      <w:pPr>
        <w:pStyle w:val="Odsekzoznamu"/>
        <w:numPr>
          <w:ilvl w:val="1"/>
          <w:numId w:val="24"/>
        </w:numPr>
        <w:tabs>
          <w:tab w:val="left" w:pos="0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851" w:hanging="284"/>
        <w:rPr>
          <w:rFonts w:ascii="Times New Roman" w:hAnsi="Times New Roman"/>
          <w:b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p</w:t>
      </w:r>
      <w:r w:rsidR="00A53621" w:rsidRPr="002033C2">
        <w:rPr>
          <w:rFonts w:ascii="Times New Roman" w:hAnsi="Times New Roman"/>
          <w:sz w:val="22"/>
          <w:szCs w:val="22"/>
        </w:rPr>
        <w:t>redpokladaný t</w:t>
      </w:r>
      <w:r w:rsidR="00A71134" w:rsidRPr="002033C2">
        <w:rPr>
          <w:rFonts w:ascii="Times New Roman" w:hAnsi="Times New Roman"/>
          <w:sz w:val="22"/>
          <w:szCs w:val="22"/>
        </w:rPr>
        <w:t>ermín</w:t>
      </w:r>
      <w:r w:rsidR="00B35561" w:rsidRPr="002033C2">
        <w:rPr>
          <w:rFonts w:ascii="Times New Roman" w:hAnsi="Times New Roman"/>
          <w:sz w:val="22"/>
          <w:szCs w:val="22"/>
        </w:rPr>
        <w:t xml:space="preserve"> odovzdania staveniska:</w:t>
      </w:r>
      <w:r w:rsidR="00CA0340" w:rsidRPr="002033C2">
        <w:rPr>
          <w:rFonts w:ascii="Times New Roman" w:hAnsi="Times New Roman"/>
          <w:sz w:val="22"/>
          <w:szCs w:val="22"/>
        </w:rPr>
        <w:t xml:space="preserve"> </w:t>
      </w:r>
      <w:r w:rsidR="002E5DA1" w:rsidRPr="002033C2">
        <w:rPr>
          <w:rFonts w:ascii="Times New Roman" w:hAnsi="Times New Roman"/>
          <w:b/>
          <w:sz w:val="22"/>
          <w:szCs w:val="22"/>
        </w:rPr>
        <w:t>október 202</w:t>
      </w:r>
      <w:r w:rsidR="000F50E0">
        <w:rPr>
          <w:rFonts w:ascii="Times New Roman" w:hAnsi="Times New Roman"/>
          <w:b/>
          <w:sz w:val="22"/>
          <w:szCs w:val="22"/>
        </w:rPr>
        <w:t>1</w:t>
      </w:r>
    </w:p>
    <w:p w14:paraId="5D31C876" w14:textId="5CD64FDF" w:rsidR="00A53621" w:rsidRPr="002033C2" w:rsidRDefault="002033C2" w:rsidP="0006757C">
      <w:pPr>
        <w:pStyle w:val="Odsekzoznamu"/>
        <w:numPr>
          <w:ilvl w:val="1"/>
          <w:numId w:val="24"/>
        </w:numPr>
        <w:tabs>
          <w:tab w:val="left" w:pos="0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851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z</w:t>
      </w:r>
      <w:r w:rsidR="00A53621" w:rsidRPr="002033C2">
        <w:rPr>
          <w:rFonts w:ascii="Times New Roman" w:hAnsi="Times New Roman"/>
          <w:sz w:val="22"/>
          <w:szCs w:val="22"/>
        </w:rPr>
        <w:t xml:space="preserve">hotoviteľ je povinný prevziať stavenisko od </w:t>
      </w:r>
      <w:r w:rsidR="004F78EA" w:rsidRPr="002033C2">
        <w:rPr>
          <w:rFonts w:ascii="Times New Roman" w:hAnsi="Times New Roman"/>
          <w:sz w:val="22"/>
          <w:szCs w:val="22"/>
        </w:rPr>
        <w:t>O</w:t>
      </w:r>
      <w:r w:rsidR="00A53621" w:rsidRPr="002033C2">
        <w:rPr>
          <w:rFonts w:ascii="Times New Roman" w:hAnsi="Times New Roman"/>
          <w:sz w:val="22"/>
          <w:szCs w:val="22"/>
        </w:rPr>
        <w:t>bjednávateľa najneskôr do piatich (5) pracovných dní odo dňa</w:t>
      </w:r>
      <w:r w:rsidR="00DB0942" w:rsidRPr="002033C2">
        <w:rPr>
          <w:rFonts w:ascii="Times New Roman" w:hAnsi="Times New Roman"/>
          <w:sz w:val="22"/>
          <w:szCs w:val="22"/>
        </w:rPr>
        <w:t xml:space="preserve"> nadobudnutia účinnosti zmluvy</w:t>
      </w:r>
      <w:r w:rsidR="00A53621" w:rsidRPr="002033C2">
        <w:rPr>
          <w:rFonts w:ascii="Times New Roman" w:hAnsi="Times New Roman"/>
          <w:sz w:val="22"/>
          <w:szCs w:val="22"/>
        </w:rPr>
        <w:t xml:space="preserve">. Zhotoviteľ je povinný začať so zhotovovaním </w:t>
      </w:r>
      <w:r w:rsidR="00AE362B" w:rsidRPr="002033C2">
        <w:rPr>
          <w:rFonts w:ascii="Times New Roman" w:hAnsi="Times New Roman"/>
          <w:sz w:val="22"/>
          <w:szCs w:val="22"/>
        </w:rPr>
        <w:t>diela</w:t>
      </w:r>
      <w:r w:rsidR="00A53621" w:rsidRPr="002033C2">
        <w:rPr>
          <w:rFonts w:ascii="Times New Roman" w:hAnsi="Times New Roman"/>
          <w:sz w:val="22"/>
          <w:szCs w:val="22"/>
        </w:rPr>
        <w:t xml:space="preserve"> najneskôr do piatich (5) pracovných dn</w:t>
      </w:r>
      <w:r w:rsidR="00AE362B" w:rsidRPr="002033C2">
        <w:rPr>
          <w:rFonts w:ascii="Times New Roman" w:hAnsi="Times New Roman"/>
          <w:sz w:val="22"/>
          <w:szCs w:val="22"/>
        </w:rPr>
        <w:t>í odo dňa prevzatia staveniska</w:t>
      </w:r>
      <w:r w:rsidR="00C0039B">
        <w:rPr>
          <w:rFonts w:ascii="Times New Roman" w:hAnsi="Times New Roman"/>
          <w:sz w:val="22"/>
          <w:szCs w:val="22"/>
        </w:rPr>
        <w:t>,</w:t>
      </w:r>
    </w:p>
    <w:p w14:paraId="59E432BA" w14:textId="77777777" w:rsidR="006B5BBB" w:rsidRPr="002033C2" w:rsidRDefault="00603BE5" w:rsidP="0006757C">
      <w:pPr>
        <w:pStyle w:val="Odsekzoznamu"/>
        <w:numPr>
          <w:ilvl w:val="0"/>
          <w:numId w:val="33"/>
        </w:numPr>
        <w:tabs>
          <w:tab w:val="left" w:pos="6096"/>
        </w:tabs>
        <w:suppressAutoHyphens/>
        <w:ind w:left="851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t</w:t>
      </w:r>
      <w:r w:rsidR="006B5BBB" w:rsidRPr="002033C2">
        <w:rPr>
          <w:rFonts w:ascii="Times New Roman" w:hAnsi="Times New Roman"/>
          <w:sz w:val="22"/>
          <w:szCs w:val="22"/>
        </w:rPr>
        <w:t>ermín uvoľnenia staveniska je do 1</w:t>
      </w:r>
      <w:r w:rsidR="00123374" w:rsidRPr="002033C2">
        <w:rPr>
          <w:rFonts w:ascii="Times New Roman" w:hAnsi="Times New Roman"/>
          <w:sz w:val="22"/>
          <w:szCs w:val="22"/>
        </w:rPr>
        <w:t>0</w:t>
      </w:r>
      <w:r w:rsidRPr="002033C2">
        <w:rPr>
          <w:rFonts w:ascii="Times New Roman" w:hAnsi="Times New Roman"/>
          <w:sz w:val="22"/>
          <w:szCs w:val="22"/>
        </w:rPr>
        <w:t xml:space="preserve"> </w:t>
      </w:r>
      <w:r w:rsidR="00123374" w:rsidRPr="002033C2">
        <w:rPr>
          <w:rFonts w:ascii="Times New Roman" w:hAnsi="Times New Roman"/>
          <w:sz w:val="22"/>
          <w:szCs w:val="22"/>
        </w:rPr>
        <w:t>pracovných</w:t>
      </w:r>
      <w:r w:rsidR="006B5BBB" w:rsidRPr="002033C2">
        <w:rPr>
          <w:rFonts w:ascii="Times New Roman" w:hAnsi="Times New Roman"/>
          <w:sz w:val="22"/>
          <w:szCs w:val="22"/>
        </w:rPr>
        <w:t xml:space="preserve"> dní od </w:t>
      </w:r>
      <w:r w:rsidRPr="002033C2">
        <w:rPr>
          <w:rFonts w:ascii="Times New Roman" w:hAnsi="Times New Roman"/>
          <w:sz w:val="22"/>
          <w:szCs w:val="22"/>
        </w:rPr>
        <w:t>protokolárneho prevzatia stavby.</w:t>
      </w:r>
    </w:p>
    <w:p w14:paraId="227AFDF0" w14:textId="77777777" w:rsidR="004F062C" w:rsidRPr="004F062C" w:rsidRDefault="004F062C" w:rsidP="004F062C">
      <w:pPr>
        <w:pStyle w:val="Odsekzoznamu"/>
        <w:numPr>
          <w:ilvl w:val="1"/>
          <w:numId w:val="23"/>
        </w:numPr>
        <w:tabs>
          <w:tab w:val="left" w:pos="10620"/>
          <w:tab w:val="left" w:pos="11328"/>
          <w:tab w:val="left" w:pos="12036"/>
          <w:tab w:val="left" w:pos="12744"/>
        </w:tabs>
        <w:spacing w:after="60"/>
        <w:rPr>
          <w:rFonts w:ascii="Times New Roman" w:hAnsi="Times New Roman"/>
          <w:sz w:val="22"/>
          <w:szCs w:val="22"/>
        </w:rPr>
      </w:pPr>
      <w:r w:rsidRPr="004F062C">
        <w:rPr>
          <w:rFonts w:ascii="Times New Roman" w:hAnsi="Times New Roman"/>
          <w:sz w:val="22"/>
          <w:szCs w:val="22"/>
        </w:rPr>
        <w:t xml:space="preserve">Identifikácia územia a stavby: </w:t>
      </w:r>
      <w:r w:rsidR="009010BC">
        <w:rPr>
          <w:rFonts w:ascii="Times New Roman" w:hAnsi="Times New Roman"/>
          <w:sz w:val="22"/>
          <w:szCs w:val="22"/>
        </w:rPr>
        <w:t xml:space="preserve">stavba, </w:t>
      </w:r>
      <w:proofErr w:type="spellStart"/>
      <w:r w:rsidR="009010BC">
        <w:rPr>
          <w:rFonts w:ascii="Times New Roman" w:hAnsi="Times New Roman"/>
          <w:sz w:val="22"/>
          <w:szCs w:val="22"/>
        </w:rPr>
        <w:t>súp.č</w:t>
      </w:r>
      <w:proofErr w:type="spellEnd"/>
      <w:r w:rsidR="009010BC">
        <w:rPr>
          <w:rFonts w:ascii="Times New Roman" w:hAnsi="Times New Roman"/>
          <w:sz w:val="22"/>
          <w:szCs w:val="22"/>
        </w:rPr>
        <w:t xml:space="preserve">. 23, </w:t>
      </w:r>
      <w:r w:rsidRPr="004F062C">
        <w:rPr>
          <w:rFonts w:ascii="Times New Roman" w:hAnsi="Times New Roman"/>
          <w:sz w:val="22"/>
          <w:szCs w:val="22"/>
        </w:rPr>
        <w:t xml:space="preserve">parcela KN - C </w:t>
      </w:r>
      <w:r>
        <w:rPr>
          <w:rFonts w:ascii="Times New Roman" w:hAnsi="Times New Roman"/>
          <w:sz w:val="22"/>
          <w:szCs w:val="22"/>
        </w:rPr>
        <w:t>26</w:t>
      </w:r>
      <w:r w:rsidRPr="004F062C">
        <w:rPr>
          <w:rFonts w:ascii="Times New Roman" w:hAnsi="Times New Roman"/>
          <w:sz w:val="22"/>
          <w:szCs w:val="22"/>
        </w:rPr>
        <w:t>, druh pozemku: zastavaná plocha a nádvorie o výmere 664 m</w:t>
      </w:r>
      <w:r w:rsidR="009010BC">
        <w:rPr>
          <w:rFonts w:ascii="Times New Roman" w:hAnsi="Times New Roman"/>
          <w:sz w:val="22"/>
          <w:szCs w:val="22"/>
          <w:vertAlign w:val="superscript"/>
        </w:rPr>
        <w:t>2</w:t>
      </w:r>
      <w:r w:rsidRPr="004F062C">
        <w:rPr>
          <w:rFonts w:ascii="Times New Roman" w:hAnsi="Times New Roman"/>
          <w:sz w:val="22"/>
          <w:szCs w:val="22"/>
        </w:rPr>
        <w:t>, zapísan</w:t>
      </w:r>
      <w:r w:rsidR="009010BC">
        <w:rPr>
          <w:rFonts w:ascii="Times New Roman" w:hAnsi="Times New Roman"/>
          <w:sz w:val="22"/>
          <w:szCs w:val="22"/>
        </w:rPr>
        <w:t>é</w:t>
      </w:r>
      <w:r w:rsidRPr="004F062C">
        <w:rPr>
          <w:rFonts w:ascii="Times New Roman" w:hAnsi="Times New Roman"/>
          <w:sz w:val="22"/>
          <w:szCs w:val="22"/>
        </w:rPr>
        <w:t xml:space="preserve"> na LV č. 1,  katastrálne územie Levoča, číslo ÚZPF </w:t>
      </w:r>
      <w:r>
        <w:rPr>
          <w:rFonts w:ascii="Times New Roman" w:hAnsi="Times New Roman"/>
          <w:sz w:val="22"/>
          <w:szCs w:val="22"/>
        </w:rPr>
        <w:t>2932</w:t>
      </w:r>
      <w:r w:rsidRPr="004F062C">
        <w:rPr>
          <w:rFonts w:ascii="Times New Roman" w:hAnsi="Times New Roman"/>
          <w:sz w:val="22"/>
          <w:szCs w:val="22"/>
        </w:rPr>
        <w:t>/1.</w:t>
      </w:r>
    </w:p>
    <w:p w14:paraId="636C9708" w14:textId="77777777" w:rsidR="001A49C8" w:rsidRPr="002033C2" w:rsidRDefault="001A49C8" w:rsidP="0006757C">
      <w:pPr>
        <w:pStyle w:val="Odsekzoznamu"/>
        <w:numPr>
          <w:ilvl w:val="1"/>
          <w:numId w:val="23"/>
        </w:numPr>
        <w:tabs>
          <w:tab w:val="left" w:pos="10620"/>
          <w:tab w:val="left" w:pos="11328"/>
          <w:tab w:val="left" w:pos="12036"/>
          <w:tab w:val="left" w:pos="12744"/>
        </w:tabs>
        <w:spacing w:after="6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Práce na realizácii predmetu zmluvy budú zo strany </w:t>
      </w:r>
      <w:r w:rsidR="004F78EA" w:rsidRPr="002033C2">
        <w:rPr>
          <w:rFonts w:ascii="Times New Roman" w:hAnsi="Times New Roman"/>
          <w:sz w:val="22"/>
          <w:szCs w:val="22"/>
        </w:rPr>
        <w:t>Z</w:t>
      </w:r>
      <w:r w:rsidRPr="002033C2">
        <w:rPr>
          <w:rFonts w:ascii="Times New Roman" w:hAnsi="Times New Roman"/>
          <w:sz w:val="22"/>
          <w:szCs w:val="22"/>
        </w:rPr>
        <w:t xml:space="preserve">hotoviteľa zabezpečené podľa zmluvných ustanovení a noriem na odbornej úrovni odborne spôsobilou osobou:   </w:t>
      </w:r>
      <w:r w:rsidRPr="002033C2">
        <w:rPr>
          <w:rFonts w:ascii="Times New Roman" w:hAnsi="Times New Roman"/>
          <w:color w:val="FF0000"/>
          <w:sz w:val="22"/>
          <w:szCs w:val="22"/>
          <w:highlight w:val="yellow"/>
        </w:rPr>
        <w:t>................</w:t>
      </w:r>
      <w:r w:rsidRPr="002033C2">
        <w:rPr>
          <w:rFonts w:ascii="Times New Roman" w:hAnsi="Times New Roman"/>
          <w:color w:val="FF0000"/>
          <w:sz w:val="22"/>
          <w:szCs w:val="22"/>
        </w:rPr>
        <w:t xml:space="preserve"> (meno doplní zhotoviteľ)</w:t>
      </w:r>
      <w:r w:rsidRPr="002033C2">
        <w:rPr>
          <w:rFonts w:ascii="Times New Roman" w:hAnsi="Times New Roman"/>
          <w:sz w:val="22"/>
          <w:szCs w:val="22"/>
        </w:rPr>
        <w:t xml:space="preserve">. Zhotoviteľ sa zaväzuje, že menovaná odborne spôsobilá osoba bude k dispozícii počas celej doby plnenia predmetu </w:t>
      </w:r>
      <w:proofErr w:type="spellStart"/>
      <w:r w:rsidRPr="002033C2">
        <w:rPr>
          <w:rFonts w:ascii="Times New Roman" w:hAnsi="Times New Roman"/>
          <w:sz w:val="22"/>
          <w:szCs w:val="22"/>
        </w:rPr>
        <w:t>ZoD</w:t>
      </w:r>
      <w:proofErr w:type="spellEnd"/>
      <w:r w:rsidRPr="002033C2">
        <w:rPr>
          <w:rFonts w:ascii="Times New Roman" w:hAnsi="Times New Roman"/>
          <w:sz w:val="22"/>
          <w:szCs w:val="22"/>
        </w:rPr>
        <w:t>.</w:t>
      </w:r>
    </w:p>
    <w:p w14:paraId="57EB0C9C" w14:textId="77777777" w:rsidR="00A53621" w:rsidRPr="002033C2" w:rsidRDefault="00A53621" w:rsidP="0006757C">
      <w:pPr>
        <w:pStyle w:val="Odsekzoznamu"/>
        <w:numPr>
          <w:ilvl w:val="1"/>
          <w:numId w:val="23"/>
        </w:numPr>
        <w:tabs>
          <w:tab w:val="left" w:pos="10620"/>
          <w:tab w:val="left" w:pos="11328"/>
          <w:tab w:val="left" w:pos="12036"/>
          <w:tab w:val="left" w:pos="12744"/>
        </w:tabs>
        <w:spacing w:after="6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Zhotoviteľ je povinný bez meškania informovať </w:t>
      </w:r>
      <w:r w:rsidR="00E61DB1" w:rsidRPr="002033C2">
        <w:rPr>
          <w:rFonts w:ascii="Times New Roman" w:hAnsi="Times New Roman"/>
          <w:sz w:val="22"/>
          <w:szCs w:val="22"/>
        </w:rPr>
        <w:t>O</w:t>
      </w:r>
      <w:r w:rsidRPr="002033C2">
        <w:rPr>
          <w:rFonts w:ascii="Times New Roman" w:hAnsi="Times New Roman"/>
          <w:sz w:val="22"/>
          <w:szCs w:val="22"/>
        </w:rPr>
        <w:t xml:space="preserve">bjednávateľa o vzniku udalosti, ktorá bráni alebo sťažuje </w:t>
      </w:r>
      <w:r w:rsidR="00AE362B" w:rsidRPr="002033C2">
        <w:rPr>
          <w:rFonts w:ascii="Times New Roman" w:hAnsi="Times New Roman"/>
          <w:sz w:val="22"/>
          <w:szCs w:val="22"/>
        </w:rPr>
        <w:t>realizáciu diela</w:t>
      </w:r>
      <w:r w:rsidRPr="002033C2">
        <w:rPr>
          <w:rFonts w:ascii="Times New Roman" w:hAnsi="Times New Roman"/>
          <w:sz w:val="22"/>
          <w:szCs w:val="22"/>
        </w:rPr>
        <w:t xml:space="preserve"> s dôsledkom omeškania doby dokončenia diela dohodnutej touto zmluvou. </w:t>
      </w:r>
    </w:p>
    <w:p w14:paraId="6F4F9C6D" w14:textId="77777777" w:rsidR="00A53621" w:rsidRPr="002033C2" w:rsidRDefault="00A53621" w:rsidP="0006757C">
      <w:pPr>
        <w:pStyle w:val="Odsekzoznamu"/>
        <w:numPr>
          <w:ilvl w:val="1"/>
          <w:numId w:val="23"/>
        </w:numPr>
        <w:tabs>
          <w:tab w:val="num" w:pos="540"/>
          <w:tab w:val="left" w:pos="10620"/>
          <w:tab w:val="left" w:pos="11328"/>
          <w:tab w:val="left" w:pos="12036"/>
          <w:tab w:val="left" w:pos="12744"/>
        </w:tabs>
        <w:spacing w:after="6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Za dokončené dielo sa považuje dielo po jeho úplnom a riadnom vyhotovení podľa dohodnutého rozsahu a</w:t>
      </w:r>
      <w:r w:rsidR="00BF3CC7" w:rsidRPr="002033C2">
        <w:rPr>
          <w:rFonts w:ascii="Times New Roman" w:hAnsi="Times New Roman"/>
          <w:sz w:val="22"/>
          <w:szCs w:val="22"/>
        </w:rPr>
        <w:t> </w:t>
      </w:r>
      <w:r w:rsidRPr="002033C2">
        <w:rPr>
          <w:rFonts w:ascii="Times New Roman" w:hAnsi="Times New Roman"/>
          <w:sz w:val="22"/>
          <w:szCs w:val="22"/>
        </w:rPr>
        <w:t>po</w:t>
      </w:r>
      <w:r w:rsidR="00BF3CC7" w:rsidRPr="002033C2">
        <w:rPr>
          <w:rFonts w:ascii="Times New Roman" w:hAnsi="Times New Roman"/>
          <w:sz w:val="22"/>
          <w:szCs w:val="22"/>
        </w:rPr>
        <w:t xml:space="preserve"> </w:t>
      </w:r>
      <w:r w:rsidR="00F26A47" w:rsidRPr="002033C2">
        <w:rPr>
          <w:rFonts w:ascii="Times New Roman" w:hAnsi="Times New Roman"/>
          <w:sz w:val="22"/>
          <w:szCs w:val="22"/>
        </w:rPr>
        <w:t>protokolárnom odovzdaní a prevzatí diela</w:t>
      </w:r>
      <w:r w:rsidRPr="002033C2">
        <w:rPr>
          <w:rFonts w:ascii="Times New Roman" w:hAnsi="Times New Roman"/>
          <w:sz w:val="22"/>
          <w:szCs w:val="22"/>
        </w:rPr>
        <w:t>.</w:t>
      </w:r>
    </w:p>
    <w:p w14:paraId="5C31070B" w14:textId="77777777" w:rsidR="00A53621" w:rsidRPr="002033C2" w:rsidRDefault="00A53621" w:rsidP="0006757C">
      <w:pPr>
        <w:pStyle w:val="Odsekzoznamu"/>
        <w:numPr>
          <w:ilvl w:val="1"/>
          <w:numId w:val="23"/>
        </w:numPr>
        <w:tabs>
          <w:tab w:val="left" w:pos="0"/>
          <w:tab w:val="num" w:pos="54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60"/>
        <w:rPr>
          <w:rFonts w:ascii="Times New Roman" w:hAnsi="Times New Roman"/>
          <w:i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Zmluvný termín uvedený v bode 4.1 je termín najneskoršie prípustný a neprekročiteľný s výnimkou:</w:t>
      </w:r>
    </w:p>
    <w:p w14:paraId="5FE81E2A" w14:textId="77777777" w:rsidR="00A53621" w:rsidRPr="002033C2" w:rsidRDefault="00A53621" w:rsidP="003B349C">
      <w:pPr>
        <w:numPr>
          <w:ilvl w:val="1"/>
          <w:numId w:val="25"/>
        </w:numPr>
        <w:ind w:left="851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vyššej moci, </w:t>
      </w:r>
      <w:proofErr w:type="spellStart"/>
      <w:r w:rsidRPr="002033C2">
        <w:rPr>
          <w:rFonts w:ascii="Times New Roman" w:hAnsi="Times New Roman"/>
          <w:sz w:val="22"/>
          <w:szCs w:val="22"/>
        </w:rPr>
        <w:t>t.j</w:t>
      </w:r>
      <w:proofErr w:type="spellEnd"/>
      <w:r w:rsidRPr="002033C2">
        <w:rPr>
          <w:rFonts w:ascii="Times New Roman" w:hAnsi="Times New Roman"/>
          <w:sz w:val="22"/>
          <w:szCs w:val="22"/>
        </w:rPr>
        <w:t>. v prípade udalostí, ktoré nie sú závislé od vôle zmluvných strán a tieto ich nemôžu ovplyvniť (neočakávané prírodné a iné javy</w:t>
      </w:r>
      <w:r w:rsidR="002033C2" w:rsidRPr="002033C2">
        <w:rPr>
          <w:rFonts w:ascii="Times New Roman" w:hAnsi="Times New Roman"/>
          <w:sz w:val="22"/>
          <w:szCs w:val="22"/>
        </w:rPr>
        <w:t>, pandémie</w:t>
      </w:r>
      <w:r w:rsidRPr="002033C2">
        <w:rPr>
          <w:rFonts w:ascii="Times New Roman" w:hAnsi="Times New Roman"/>
          <w:sz w:val="22"/>
          <w:szCs w:val="22"/>
        </w:rPr>
        <w:t>),</w:t>
      </w:r>
    </w:p>
    <w:p w14:paraId="66DA240C" w14:textId="77777777" w:rsidR="00A53621" w:rsidRPr="002033C2" w:rsidRDefault="00A53621" w:rsidP="003B349C">
      <w:pPr>
        <w:numPr>
          <w:ilvl w:val="1"/>
          <w:numId w:val="25"/>
        </w:numPr>
        <w:ind w:left="851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v prípade zmien rozsahu diela podľa pokynov </w:t>
      </w:r>
      <w:r w:rsidR="004F78EA" w:rsidRPr="002033C2">
        <w:rPr>
          <w:rFonts w:ascii="Times New Roman" w:hAnsi="Times New Roman"/>
          <w:sz w:val="22"/>
          <w:szCs w:val="22"/>
        </w:rPr>
        <w:t>O</w:t>
      </w:r>
      <w:r w:rsidRPr="002033C2">
        <w:rPr>
          <w:rFonts w:ascii="Times New Roman" w:hAnsi="Times New Roman"/>
          <w:sz w:val="22"/>
          <w:szCs w:val="22"/>
        </w:rPr>
        <w:t>bjednávateľa; v prípade zmeny rozsahu diela zmluvné strany vždy uzavrú dodatok k tejto zmluve, kde bude uvedená zmena rozsahu</w:t>
      </w:r>
      <w:r w:rsidR="00F26A47" w:rsidRPr="002033C2">
        <w:rPr>
          <w:rFonts w:ascii="Times New Roman" w:hAnsi="Times New Roman"/>
          <w:sz w:val="22"/>
          <w:szCs w:val="22"/>
        </w:rPr>
        <w:t xml:space="preserve"> a cena</w:t>
      </w:r>
      <w:r w:rsidRPr="002033C2">
        <w:rPr>
          <w:rFonts w:ascii="Times New Roman" w:hAnsi="Times New Roman"/>
          <w:sz w:val="22"/>
          <w:szCs w:val="22"/>
        </w:rPr>
        <w:t xml:space="preserve"> diela a z toho vyplývajúca zmena termínu ukončenia diela,</w:t>
      </w:r>
    </w:p>
    <w:p w14:paraId="59A5C4B0" w14:textId="77777777" w:rsidR="00A53621" w:rsidRPr="002033C2" w:rsidRDefault="00A53621" w:rsidP="00BD585A">
      <w:pPr>
        <w:numPr>
          <w:ilvl w:val="1"/>
          <w:numId w:val="25"/>
        </w:numPr>
        <w:spacing w:after="60"/>
        <w:ind w:left="851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vydania príkazov, zákazov a obmedzení vydaných orgánmi verejnej moci, ak neboli vydané v dôsledku konania alebo nekonania </w:t>
      </w:r>
      <w:r w:rsidR="004F78EA" w:rsidRPr="002033C2">
        <w:rPr>
          <w:rFonts w:ascii="Times New Roman" w:hAnsi="Times New Roman"/>
          <w:sz w:val="22"/>
          <w:szCs w:val="22"/>
        </w:rPr>
        <w:t>Z</w:t>
      </w:r>
      <w:r w:rsidRPr="002033C2">
        <w:rPr>
          <w:rFonts w:ascii="Times New Roman" w:hAnsi="Times New Roman"/>
          <w:sz w:val="22"/>
          <w:szCs w:val="22"/>
        </w:rPr>
        <w:t>hotoviteľa.</w:t>
      </w:r>
    </w:p>
    <w:p w14:paraId="47777618" w14:textId="77777777" w:rsidR="00A53621" w:rsidRPr="002033C2" w:rsidRDefault="00A53621" w:rsidP="0006757C">
      <w:pPr>
        <w:numPr>
          <w:ilvl w:val="1"/>
          <w:numId w:val="23"/>
        </w:numPr>
        <w:spacing w:after="6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Dokončením diela sa rozumie jeho riadne odovzdanie </w:t>
      </w:r>
      <w:r w:rsidR="004F78EA" w:rsidRPr="002033C2">
        <w:rPr>
          <w:rFonts w:ascii="Times New Roman" w:hAnsi="Times New Roman"/>
          <w:sz w:val="22"/>
          <w:szCs w:val="22"/>
        </w:rPr>
        <w:t>O</w:t>
      </w:r>
      <w:r w:rsidRPr="002033C2">
        <w:rPr>
          <w:rFonts w:ascii="Times New Roman" w:hAnsi="Times New Roman"/>
          <w:sz w:val="22"/>
          <w:szCs w:val="22"/>
        </w:rPr>
        <w:t xml:space="preserve">bjednávateľovi protokolom o odovzdaní a prevzatí diela, v ktorom bude oboma zmluvnými stranami stanovené, že dielo je odovzdané bez takých vád a nedorobkov, ktoré by bránili jeho trvalému užívaniu. </w:t>
      </w:r>
    </w:p>
    <w:p w14:paraId="4CFA4E9C" w14:textId="77777777" w:rsidR="00A53621" w:rsidRPr="002033C2" w:rsidRDefault="00A53621" w:rsidP="0006757C">
      <w:pPr>
        <w:numPr>
          <w:ilvl w:val="1"/>
          <w:numId w:val="23"/>
        </w:numPr>
        <w:spacing w:after="6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Dodržanie času plnenia zo strany Zhotoviteľa je závislé od riadneho a včasného spolupôsobenia Objednávateľa dohodnutého v tejto zmluve. Po dobu omeškania Objednávateľa s poskytnutím spolupôsobenia nie je  Zhotoviteľ v omeškaní so splnením záväzku.</w:t>
      </w:r>
    </w:p>
    <w:p w14:paraId="39A692FC" w14:textId="77777777" w:rsidR="00A53621" w:rsidRPr="002033C2" w:rsidRDefault="00413A84" w:rsidP="0006757C">
      <w:pPr>
        <w:numPr>
          <w:ilvl w:val="1"/>
          <w:numId w:val="23"/>
        </w:numPr>
        <w:spacing w:after="6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V prípade existencie nevhodných poveternostných alebo klimatických podmienok je </w:t>
      </w:r>
      <w:r w:rsidR="004F78EA" w:rsidRPr="002033C2">
        <w:rPr>
          <w:rFonts w:ascii="Times New Roman" w:hAnsi="Times New Roman"/>
          <w:sz w:val="22"/>
          <w:szCs w:val="22"/>
        </w:rPr>
        <w:t>Z</w:t>
      </w:r>
      <w:r w:rsidRPr="002033C2">
        <w:rPr>
          <w:rFonts w:ascii="Times New Roman" w:hAnsi="Times New Roman"/>
          <w:sz w:val="22"/>
          <w:szCs w:val="22"/>
        </w:rPr>
        <w:t xml:space="preserve">hotoviteľ oprávnený prerušiť vykonávanie diela. Na prerušenie vykonávania diela je </w:t>
      </w:r>
      <w:r w:rsidR="004F78EA" w:rsidRPr="002033C2">
        <w:rPr>
          <w:rFonts w:ascii="Times New Roman" w:hAnsi="Times New Roman"/>
          <w:sz w:val="22"/>
          <w:szCs w:val="22"/>
        </w:rPr>
        <w:t>Z</w:t>
      </w:r>
      <w:r w:rsidRPr="002033C2">
        <w:rPr>
          <w:rFonts w:ascii="Times New Roman" w:hAnsi="Times New Roman"/>
          <w:sz w:val="22"/>
          <w:szCs w:val="22"/>
        </w:rPr>
        <w:t xml:space="preserve">hotoviteľ povinný upozorniť </w:t>
      </w:r>
      <w:r w:rsidR="004F78EA" w:rsidRPr="002033C2">
        <w:rPr>
          <w:rFonts w:ascii="Times New Roman" w:hAnsi="Times New Roman"/>
          <w:sz w:val="22"/>
          <w:szCs w:val="22"/>
        </w:rPr>
        <w:t>O</w:t>
      </w:r>
      <w:r w:rsidRPr="002033C2">
        <w:rPr>
          <w:rFonts w:ascii="Times New Roman" w:hAnsi="Times New Roman"/>
          <w:sz w:val="22"/>
          <w:szCs w:val="22"/>
        </w:rPr>
        <w:t xml:space="preserve">bjednávateľa </w:t>
      </w:r>
      <w:r w:rsidR="00E87996">
        <w:rPr>
          <w:rFonts w:ascii="Times New Roman" w:hAnsi="Times New Roman"/>
          <w:sz w:val="22"/>
          <w:szCs w:val="22"/>
        </w:rPr>
        <w:t xml:space="preserve">aj </w:t>
      </w:r>
      <w:r w:rsidRPr="002033C2">
        <w:rPr>
          <w:rFonts w:ascii="Times New Roman" w:hAnsi="Times New Roman"/>
          <w:sz w:val="22"/>
          <w:szCs w:val="22"/>
        </w:rPr>
        <w:t>zápisom v stavebnom denníku. O dobu prerušenia vykonávania diela sa predlžuje lehota na zhotovenia a dokončenie diela. Za nevhodné poveternostné podmienky sa považujú podmienky, za ktorých nie je možné zrealizovať jednotlivé druhy prác podľa podmienok príslušných EN, STN</w:t>
      </w:r>
      <w:r w:rsidR="00A53621" w:rsidRPr="002033C2">
        <w:rPr>
          <w:rFonts w:ascii="Times New Roman" w:hAnsi="Times New Roman"/>
          <w:sz w:val="22"/>
          <w:szCs w:val="22"/>
        </w:rPr>
        <w:t>.</w:t>
      </w:r>
    </w:p>
    <w:p w14:paraId="46619EFE" w14:textId="77777777" w:rsidR="00A53621" w:rsidRPr="002033C2" w:rsidRDefault="00A53621" w:rsidP="009C3EC2">
      <w:pPr>
        <w:pStyle w:val="ZoDZaSediou"/>
      </w:pPr>
      <w:r w:rsidRPr="002033C2">
        <w:t>čl. V.</w:t>
      </w:r>
      <w:r w:rsidR="006A03DE" w:rsidRPr="002033C2">
        <w:br/>
      </w:r>
      <w:r w:rsidR="006720B1" w:rsidRPr="002033C2">
        <w:t>C</w:t>
      </w:r>
      <w:r w:rsidRPr="002033C2">
        <w:t>E</w:t>
      </w:r>
      <w:r w:rsidR="006720B1" w:rsidRPr="002033C2">
        <w:t>N</w:t>
      </w:r>
      <w:r w:rsidRPr="002033C2">
        <w:t>A</w:t>
      </w:r>
    </w:p>
    <w:p w14:paraId="2A1D611F" w14:textId="77777777" w:rsidR="00A53621" w:rsidRPr="002033C2" w:rsidRDefault="00A53621" w:rsidP="00E14355">
      <w:pPr>
        <w:pStyle w:val="Odsekzoznamu"/>
        <w:numPr>
          <w:ilvl w:val="1"/>
          <w:numId w:val="26"/>
        </w:numPr>
        <w:ind w:left="567" w:hanging="567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Cena diela je cenou stanovenou na základe </w:t>
      </w:r>
      <w:r w:rsidRPr="002033C2">
        <w:rPr>
          <w:rFonts w:ascii="Times New Roman" w:hAnsi="Times New Roman"/>
          <w:b/>
          <w:sz w:val="22"/>
          <w:szCs w:val="22"/>
        </w:rPr>
        <w:t xml:space="preserve">Prílohy č. 1 k Zmluve o dielo: </w:t>
      </w:r>
      <w:r w:rsidR="00BA7FBA" w:rsidRPr="002033C2">
        <w:rPr>
          <w:rFonts w:ascii="Times New Roman" w:hAnsi="Times New Roman"/>
          <w:b/>
          <w:sz w:val="22"/>
          <w:szCs w:val="22"/>
        </w:rPr>
        <w:t xml:space="preserve">ocenený Výkaz výmer – </w:t>
      </w:r>
      <w:proofErr w:type="spellStart"/>
      <w:r w:rsidR="00BA7FBA" w:rsidRPr="002033C2">
        <w:rPr>
          <w:rFonts w:ascii="Times New Roman" w:hAnsi="Times New Roman"/>
          <w:b/>
          <w:sz w:val="22"/>
          <w:szCs w:val="22"/>
        </w:rPr>
        <w:t>položkový</w:t>
      </w:r>
      <w:proofErr w:type="spellEnd"/>
      <w:r w:rsidR="00BA7FBA" w:rsidRPr="002033C2">
        <w:rPr>
          <w:rFonts w:ascii="Times New Roman" w:hAnsi="Times New Roman"/>
          <w:b/>
          <w:sz w:val="22"/>
          <w:szCs w:val="22"/>
        </w:rPr>
        <w:t xml:space="preserve"> rozpočet</w:t>
      </w:r>
      <w:r w:rsidRPr="002033C2">
        <w:rPr>
          <w:rFonts w:ascii="Times New Roman" w:hAnsi="Times New Roman"/>
          <w:sz w:val="22"/>
          <w:szCs w:val="22"/>
        </w:rPr>
        <w:t xml:space="preserve"> v súlade so zákonom č. 18/1996 Zb., o cenách, v znení neskorších predpisov a predstavuje čiastku:</w:t>
      </w:r>
    </w:p>
    <w:p w14:paraId="4423BCDA" w14:textId="77777777" w:rsidR="00A53621" w:rsidRPr="002033C2" w:rsidRDefault="00A53621" w:rsidP="00304339">
      <w:pPr>
        <w:tabs>
          <w:tab w:val="right" w:pos="9356"/>
        </w:tabs>
        <w:spacing w:before="120"/>
        <w:ind w:left="567" w:right="45" w:firstLine="0"/>
        <w:jc w:val="left"/>
        <w:outlineLvl w:val="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Cena diela bez DPH</w:t>
      </w:r>
      <w:r w:rsidRPr="002033C2">
        <w:rPr>
          <w:rFonts w:ascii="Times New Roman" w:hAnsi="Times New Roman"/>
          <w:sz w:val="22"/>
          <w:szCs w:val="22"/>
        </w:rPr>
        <w:tab/>
      </w:r>
      <w:r w:rsidR="00E34D34" w:rsidRPr="002033C2">
        <w:rPr>
          <w:rFonts w:ascii="Times New Roman" w:hAnsi="Times New Roman"/>
          <w:sz w:val="22"/>
          <w:szCs w:val="22"/>
          <w:highlight w:val="yellow"/>
        </w:rPr>
        <w:t>..............................</w:t>
      </w:r>
      <w:r w:rsidRPr="002033C2">
        <w:rPr>
          <w:rFonts w:ascii="Times New Roman" w:hAnsi="Times New Roman"/>
          <w:sz w:val="22"/>
          <w:szCs w:val="22"/>
        </w:rPr>
        <w:t xml:space="preserve"> EUR</w:t>
      </w:r>
    </w:p>
    <w:p w14:paraId="2A10C1D3" w14:textId="77777777" w:rsidR="00A53621" w:rsidRPr="002033C2" w:rsidRDefault="00A53621" w:rsidP="00304339">
      <w:pPr>
        <w:widowControl w:val="0"/>
        <w:tabs>
          <w:tab w:val="right" w:pos="9356"/>
        </w:tabs>
        <w:ind w:left="567" w:right="-1" w:firstLine="0"/>
        <w:jc w:val="left"/>
        <w:outlineLvl w:val="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DPH </w:t>
      </w:r>
      <w:r w:rsidRPr="002033C2">
        <w:rPr>
          <w:rFonts w:ascii="Times New Roman" w:hAnsi="Times New Roman"/>
          <w:sz w:val="22"/>
          <w:szCs w:val="22"/>
        </w:rPr>
        <w:tab/>
      </w:r>
      <w:r w:rsidR="00E34D34" w:rsidRPr="002033C2">
        <w:rPr>
          <w:rFonts w:ascii="Times New Roman" w:hAnsi="Times New Roman"/>
          <w:sz w:val="22"/>
          <w:szCs w:val="22"/>
          <w:highlight w:val="yellow"/>
        </w:rPr>
        <w:t>..............................</w:t>
      </w:r>
      <w:r w:rsidRPr="002033C2">
        <w:rPr>
          <w:rFonts w:ascii="Times New Roman" w:hAnsi="Times New Roman"/>
          <w:sz w:val="22"/>
          <w:szCs w:val="22"/>
        </w:rPr>
        <w:t xml:space="preserve"> EUR</w:t>
      </w:r>
    </w:p>
    <w:p w14:paraId="5FE89231" w14:textId="77777777" w:rsidR="00A53621" w:rsidRPr="002033C2" w:rsidRDefault="00A53621" w:rsidP="00304339">
      <w:pPr>
        <w:widowControl w:val="0"/>
        <w:tabs>
          <w:tab w:val="right" w:pos="9356"/>
        </w:tabs>
        <w:spacing w:before="120"/>
        <w:ind w:left="567" w:right="45" w:firstLine="0"/>
        <w:jc w:val="left"/>
        <w:outlineLvl w:val="0"/>
        <w:rPr>
          <w:rFonts w:ascii="Times New Roman" w:hAnsi="Times New Roman"/>
          <w:b/>
          <w:sz w:val="22"/>
          <w:szCs w:val="22"/>
          <w:u w:val="single"/>
        </w:rPr>
      </w:pPr>
      <w:r w:rsidRPr="002033C2">
        <w:rPr>
          <w:rFonts w:ascii="Times New Roman" w:hAnsi="Times New Roman"/>
          <w:b/>
          <w:sz w:val="22"/>
          <w:szCs w:val="22"/>
          <w:u w:val="single"/>
        </w:rPr>
        <w:t>Cena diela vrátane DPH / Cena celkom</w:t>
      </w:r>
      <w:r w:rsidR="00304339" w:rsidRPr="002033C2">
        <w:rPr>
          <w:rFonts w:ascii="Times New Roman" w:hAnsi="Times New Roman"/>
          <w:b/>
          <w:sz w:val="22"/>
          <w:szCs w:val="22"/>
          <w:u w:val="single"/>
        </w:rPr>
        <w:tab/>
      </w:r>
      <w:r w:rsidR="00E34D34" w:rsidRPr="002033C2">
        <w:rPr>
          <w:rFonts w:ascii="Times New Roman" w:hAnsi="Times New Roman"/>
          <w:b/>
          <w:sz w:val="22"/>
          <w:szCs w:val="22"/>
          <w:highlight w:val="yellow"/>
          <w:u w:val="single"/>
        </w:rPr>
        <w:t>..............................</w:t>
      </w:r>
      <w:r w:rsidR="00E34D34" w:rsidRPr="002033C2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Pr="002033C2">
        <w:rPr>
          <w:rFonts w:ascii="Times New Roman" w:hAnsi="Times New Roman"/>
          <w:b/>
          <w:sz w:val="22"/>
          <w:szCs w:val="22"/>
          <w:u w:val="single"/>
        </w:rPr>
        <w:t>EUR</w:t>
      </w:r>
    </w:p>
    <w:p w14:paraId="783D5A22" w14:textId="77777777" w:rsidR="00A53621" w:rsidRPr="002033C2" w:rsidRDefault="00A53621" w:rsidP="00304339">
      <w:pPr>
        <w:widowControl w:val="0"/>
        <w:tabs>
          <w:tab w:val="right" w:pos="9356"/>
        </w:tabs>
        <w:spacing w:before="120"/>
        <w:ind w:left="567" w:right="45" w:firstLine="0"/>
        <w:jc w:val="center"/>
        <w:outlineLvl w:val="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(slovami: </w:t>
      </w:r>
      <w:r w:rsidR="00E34D34" w:rsidRPr="002033C2">
        <w:rPr>
          <w:rFonts w:ascii="Times New Roman" w:hAnsi="Times New Roman"/>
          <w:sz w:val="22"/>
          <w:szCs w:val="22"/>
          <w:highlight w:val="yellow"/>
        </w:rPr>
        <w:t>xxx</w:t>
      </w:r>
      <w:r w:rsidR="00E34D34" w:rsidRPr="002033C2">
        <w:rPr>
          <w:rFonts w:ascii="Times New Roman" w:hAnsi="Times New Roman"/>
          <w:sz w:val="22"/>
          <w:szCs w:val="22"/>
        </w:rPr>
        <w:t xml:space="preserve"> EUR</w:t>
      </w:r>
      <w:r w:rsidRPr="002033C2">
        <w:rPr>
          <w:rFonts w:ascii="Times New Roman" w:hAnsi="Times New Roman"/>
          <w:sz w:val="22"/>
          <w:szCs w:val="22"/>
        </w:rPr>
        <w:t>)</w:t>
      </w:r>
    </w:p>
    <w:p w14:paraId="64B7BF9D" w14:textId="77777777" w:rsidR="00A84B27" w:rsidRPr="002033C2" w:rsidRDefault="00A84B27" w:rsidP="00632A33">
      <w:pPr>
        <w:widowControl w:val="0"/>
        <w:spacing w:after="60"/>
        <w:ind w:left="567" w:right="45" w:firstLine="0"/>
        <w:outlineLvl w:val="0"/>
        <w:rPr>
          <w:rFonts w:ascii="Times New Roman" w:hAnsi="Times New Roman"/>
          <w:sz w:val="22"/>
          <w:szCs w:val="22"/>
          <w:u w:val="single"/>
        </w:rPr>
      </w:pPr>
      <w:r w:rsidRPr="002033C2">
        <w:rPr>
          <w:rFonts w:ascii="Times New Roman" w:hAnsi="Times New Roman"/>
          <w:sz w:val="22"/>
          <w:szCs w:val="22"/>
          <w:u w:val="single"/>
        </w:rPr>
        <w:t xml:space="preserve">V prípade </w:t>
      </w:r>
      <w:proofErr w:type="spellStart"/>
      <w:r w:rsidRPr="002033C2">
        <w:rPr>
          <w:rFonts w:ascii="Times New Roman" w:hAnsi="Times New Roman"/>
          <w:sz w:val="22"/>
          <w:szCs w:val="22"/>
          <w:u w:val="single"/>
        </w:rPr>
        <w:t>neplatcu</w:t>
      </w:r>
      <w:proofErr w:type="spellEnd"/>
      <w:r w:rsidRPr="002033C2">
        <w:rPr>
          <w:rFonts w:ascii="Times New Roman" w:hAnsi="Times New Roman"/>
          <w:sz w:val="22"/>
          <w:szCs w:val="22"/>
          <w:u w:val="single"/>
        </w:rPr>
        <w:t xml:space="preserve"> DPH sa uvedie celková navrhovaná zmluvná cena. Na túto skutočnosť upozorní zhotoviteľ v ponuke. </w:t>
      </w:r>
    </w:p>
    <w:p w14:paraId="783ECE36" w14:textId="77777777" w:rsidR="00A53621" w:rsidRPr="002033C2" w:rsidRDefault="00A53621" w:rsidP="00632A33">
      <w:pPr>
        <w:pStyle w:val="Zarkazkladnhotextu"/>
        <w:numPr>
          <w:ilvl w:val="1"/>
          <w:numId w:val="4"/>
        </w:numPr>
        <w:spacing w:after="60"/>
        <w:ind w:left="567" w:hanging="567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DPH je stanovená vo výške a sadzbe podľa príslušného právneho predpisu, platného v dobe podpisu tejto zmluvy. </w:t>
      </w:r>
    </w:p>
    <w:p w14:paraId="1C79E834" w14:textId="77777777" w:rsidR="002033C2" w:rsidRPr="002033C2" w:rsidRDefault="002033C2" w:rsidP="002033C2">
      <w:pPr>
        <w:pStyle w:val="Zarkazkladnhotextu"/>
        <w:numPr>
          <w:ilvl w:val="1"/>
          <w:numId w:val="4"/>
        </w:numPr>
        <w:spacing w:before="60"/>
        <w:ind w:left="567" w:hanging="567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V cene podľa ods. 5.1 tejto zmluvy sú obsiahnuté aj náklady na vybudovanie, prevádzku, údržbu </w:t>
      </w:r>
      <w:bookmarkStart w:id="2" w:name="_GoBack"/>
      <w:r w:rsidRPr="002033C2">
        <w:rPr>
          <w:rFonts w:ascii="Times New Roman" w:hAnsi="Times New Roman"/>
          <w:sz w:val="22"/>
          <w:szCs w:val="22"/>
        </w:rPr>
        <w:t xml:space="preserve">a vypratanie zariadenia staveniska zhotoviteľa a jeho stráženie, prípadné poplatky za záber </w:t>
      </w:r>
      <w:bookmarkEnd w:id="2"/>
      <w:r w:rsidRPr="002033C2">
        <w:rPr>
          <w:rFonts w:ascii="Times New Roman" w:hAnsi="Times New Roman"/>
          <w:sz w:val="22"/>
          <w:szCs w:val="22"/>
        </w:rPr>
        <w:lastRenderedPageBreak/>
        <w:t>a užívanie verejných a iných plôch mimo plôch vo vlastníctve obstarávateľa pre zriadenie staveniska, bezpečnostné opatrenia, prípadné dočasné dopravné značenie, všetky ostatné náklady zhotoviteľa spojené so zhotovením stavby, náklady na elektrickú energiu a vodu, ďalej všetky potrebné náklady na prípadné odborné prehliadky a skúšky, atesty, certifikáty stavebných výrobkov a materiálov.</w:t>
      </w:r>
    </w:p>
    <w:p w14:paraId="0BCDCCAA" w14:textId="77777777" w:rsidR="00A53621" w:rsidRDefault="00A53621" w:rsidP="00632A33">
      <w:pPr>
        <w:pStyle w:val="Zarkazkladnhotextu"/>
        <w:numPr>
          <w:ilvl w:val="1"/>
          <w:numId w:val="4"/>
        </w:numPr>
        <w:spacing w:after="60"/>
        <w:ind w:left="567" w:hanging="567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Zhotoviteľ nemá n</w:t>
      </w:r>
      <w:r w:rsidR="00355B90" w:rsidRPr="002033C2">
        <w:rPr>
          <w:rFonts w:ascii="Times New Roman" w:hAnsi="Times New Roman"/>
          <w:sz w:val="22"/>
          <w:szCs w:val="22"/>
        </w:rPr>
        <w:t xml:space="preserve">árok na úpravu ceny spôsobenej </w:t>
      </w:r>
      <w:r w:rsidRPr="002033C2">
        <w:rPr>
          <w:rFonts w:ascii="Times New Roman" w:hAnsi="Times New Roman"/>
          <w:sz w:val="22"/>
          <w:szCs w:val="22"/>
        </w:rPr>
        <w:t>predĺžením lehoty vykonania diela, ktoré sám zavinil.</w:t>
      </w:r>
    </w:p>
    <w:p w14:paraId="0B0C8ADE" w14:textId="168E3CEE" w:rsidR="00185B12" w:rsidRDefault="00185B12" w:rsidP="00632A33">
      <w:pPr>
        <w:pStyle w:val="Zarkazkladnhotextu"/>
        <w:numPr>
          <w:ilvl w:val="1"/>
          <w:numId w:val="4"/>
        </w:numPr>
        <w:spacing w:after="60"/>
        <w:ind w:left="567" w:hanging="567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Zmluvu o dielo možno zmeniť počas jej trvania bez nového verejného obstarávania len za podmienok podľa § 18 </w:t>
      </w:r>
      <w:proofErr w:type="spellStart"/>
      <w:r w:rsidRPr="002033C2">
        <w:rPr>
          <w:rFonts w:ascii="Times New Roman" w:hAnsi="Times New Roman"/>
          <w:sz w:val="22"/>
          <w:szCs w:val="22"/>
        </w:rPr>
        <w:t>ZoVO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14:paraId="71314AF4" w14:textId="7B380A76" w:rsidR="00A53621" w:rsidRPr="002033C2" w:rsidRDefault="00A53621" w:rsidP="00632A33">
      <w:pPr>
        <w:pStyle w:val="Zarkazkladnhotextu"/>
        <w:numPr>
          <w:ilvl w:val="1"/>
          <w:numId w:val="4"/>
        </w:numPr>
        <w:spacing w:after="60"/>
        <w:ind w:left="567" w:hanging="567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V prípade nevykonania niektorých prác, resp. činnosti uvedených v </w:t>
      </w:r>
      <w:r w:rsidR="00760683" w:rsidRPr="002033C2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760683" w:rsidRPr="002033C2">
        <w:rPr>
          <w:rFonts w:ascii="Times New Roman" w:hAnsi="Times New Roman"/>
          <w:sz w:val="22"/>
          <w:szCs w:val="22"/>
        </w:rPr>
        <w:t xml:space="preserve">ocenenom výkaze výmer </w:t>
      </w:r>
      <w:r w:rsidRPr="002033C2">
        <w:rPr>
          <w:rFonts w:ascii="Times New Roman" w:hAnsi="Times New Roman"/>
          <w:sz w:val="22"/>
          <w:szCs w:val="22"/>
        </w:rPr>
        <w:t xml:space="preserve">zo strany </w:t>
      </w:r>
      <w:r w:rsidR="001933B1" w:rsidRPr="002033C2">
        <w:rPr>
          <w:rFonts w:ascii="Times New Roman" w:hAnsi="Times New Roman"/>
          <w:sz w:val="22"/>
          <w:szCs w:val="22"/>
        </w:rPr>
        <w:t>Z</w:t>
      </w:r>
      <w:r w:rsidRPr="002033C2">
        <w:rPr>
          <w:rFonts w:ascii="Times New Roman" w:hAnsi="Times New Roman"/>
          <w:sz w:val="22"/>
          <w:szCs w:val="22"/>
        </w:rPr>
        <w:t>hotoviteľa, ak sa tieto ukážu v priebehu prác ako nepot</w:t>
      </w:r>
      <w:r w:rsidRPr="002033C2">
        <w:rPr>
          <w:rFonts w:ascii="Times New Roman" w:hAnsi="Times New Roman"/>
          <w:sz w:val="22"/>
          <w:szCs w:val="22"/>
        </w:rPr>
        <w:softHyphen/>
        <w:t xml:space="preserve">rebné; v tomto prípade budú tieto práce z ceny diela odpočítané a to v cene podľa </w:t>
      </w:r>
      <w:r w:rsidR="001B2C26" w:rsidRPr="002033C2">
        <w:rPr>
          <w:rFonts w:ascii="Times New Roman" w:hAnsi="Times New Roman"/>
          <w:sz w:val="22"/>
          <w:szCs w:val="22"/>
        </w:rPr>
        <w:t>oceneného výkazu výmer</w:t>
      </w:r>
      <w:r w:rsidRPr="002033C2">
        <w:rPr>
          <w:rFonts w:ascii="Times New Roman" w:hAnsi="Times New Roman"/>
          <w:sz w:val="22"/>
          <w:szCs w:val="22"/>
        </w:rPr>
        <w:t xml:space="preserve">. </w:t>
      </w:r>
    </w:p>
    <w:p w14:paraId="0B15717F" w14:textId="77777777" w:rsidR="00A53621" w:rsidRPr="002033C2" w:rsidRDefault="00A53621" w:rsidP="00632A33">
      <w:pPr>
        <w:pStyle w:val="Zarkazkladnhotextu"/>
        <w:numPr>
          <w:ilvl w:val="1"/>
          <w:numId w:val="4"/>
        </w:numPr>
        <w:spacing w:after="60"/>
        <w:ind w:left="567" w:hanging="567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Postup úpravy ceny pri</w:t>
      </w:r>
      <w:r w:rsidR="00BF3CC7" w:rsidRPr="002033C2">
        <w:rPr>
          <w:rFonts w:ascii="Times New Roman" w:hAnsi="Times New Roman"/>
          <w:sz w:val="22"/>
          <w:szCs w:val="22"/>
        </w:rPr>
        <w:t xml:space="preserve"> </w:t>
      </w:r>
      <w:r w:rsidRPr="002033C2">
        <w:rPr>
          <w:rFonts w:ascii="Times New Roman" w:hAnsi="Times New Roman"/>
          <w:sz w:val="22"/>
          <w:szCs w:val="22"/>
        </w:rPr>
        <w:t>rozšírení predmetu plnenia podľa tejto zmluvy je nasledovný:</w:t>
      </w:r>
    </w:p>
    <w:p w14:paraId="50AFDC8B" w14:textId="77777777" w:rsidR="00A53621" w:rsidRPr="002033C2" w:rsidRDefault="00A53621" w:rsidP="00632A33">
      <w:pPr>
        <w:pStyle w:val="Zarkazkladnhotextu"/>
        <w:numPr>
          <w:ilvl w:val="0"/>
          <w:numId w:val="2"/>
        </w:numPr>
        <w:ind w:left="851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každá zmena vyvolaná </w:t>
      </w:r>
      <w:r w:rsidR="00324AF3" w:rsidRPr="002033C2">
        <w:rPr>
          <w:rFonts w:ascii="Times New Roman" w:hAnsi="Times New Roman"/>
          <w:sz w:val="22"/>
          <w:szCs w:val="22"/>
        </w:rPr>
        <w:t>niektorou</w:t>
      </w:r>
      <w:r w:rsidR="009213C7" w:rsidRPr="002033C2">
        <w:rPr>
          <w:rFonts w:ascii="Times New Roman" w:hAnsi="Times New Roman"/>
          <w:sz w:val="22"/>
          <w:szCs w:val="22"/>
        </w:rPr>
        <w:t xml:space="preserve"> zo zmluvných strán</w:t>
      </w:r>
      <w:r w:rsidR="00BF3CC7" w:rsidRPr="002033C2">
        <w:rPr>
          <w:rFonts w:ascii="Times New Roman" w:hAnsi="Times New Roman"/>
          <w:sz w:val="22"/>
          <w:szCs w:val="22"/>
        </w:rPr>
        <w:t xml:space="preserve"> </w:t>
      </w:r>
      <w:r w:rsidR="00E411D2" w:rsidRPr="002033C2">
        <w:rPr>
          <w:rFonts w:ascii="Times New Roman" w:hAnsi="Times New Roman"/>
          <w:sz w:val="22"/>
          <w:szCs w:val="22"/>
        </w:rPr>
        <w:t xml:space="preserve">oproti ocenenému Výkazu </w:t>
      </w:r>
      <w:r w:rsidR="001933B1" w:rsidRPr="002033C2">
        <w:rPr>
          <w:rFonts w:ascii="Times New Roman" w:hAnsi="Times New Roman"/>
          <w:sz w:val="22"/>
          <w:szCs w:val="22"/>
        </w:rPr>
        <w:t>v</w:t>
      </w:r>
      <w:r w:rsidRPr="002033C2">
        <w:rPr>
          <w:rFonts w:ascii="Times New Roman" w:hAnsi="Times New Roman"/>
          <w:sz w:val="22"/>
          <w:szCs w:val="22"/>
        </w:rPr>
        <w:t xml:space="preserve">ýmer (resp. rozpočet), bude zapísaná v stavebnom denníku a podpísaná zástupcami </w:t>
      </w:r>
      <w:r w:rsidR="001933B1" w:rsidRPr="002033C2">
        <w:rPr>
          <w:rFonts w:ascii="Times New Roman" w:hAnsi="Times New Roman"/>
          <w:sz w:val="22"/>
          <w:szCs w:val="22"/>
        </w:rPr>
        <w:t>Z</w:t>
      </w:r>
      <w:r w:rsidRPr="002033C2">
        <w:rPr>
          <w:rFonts w:ascii="Times New Roman" w:hAnsi="Times New Roman"/>
          <w:sz w:val="22"/>
          <w:szCs w:val="22"/>
        </w:rPr>
        <w:t xml:space="preserve">hotoviteľa, </w:t>
      </w:r>
      <w:r w:rsidR="001933B1" w:rsidRPr="002033C2">
        <w:rPr>
          <w:rFonts w:ascii="Times New Roman" w:hAnsi="Times New Roman"/>
          <w:sz w:val="22"/>
          <w:szCs w:val="22"/>
        </w:rPr>
        <w:t>O</w:t>
      </w:r>
      <w:r w:rsidRPr="002033C2">
        <w:rPr>
          <w:rFonts w:ascii="Times New Roman" w:hAnsi="Times New Roman"/>
          <w:sz w:val="22"/>
          <w:szCs w:val="22"/>
        </w:rPr>
        <w:t>bjednávateľa a v prípade potreby aj inými účastníkmi realizácie diela,</w:t>
      </w:r>
    </w:p>
    <w:p w14:paraId="05AC9E4F" w14:textId="77777777" w:rsidR="00A53621" w:rsidRPr="002033C2" w:rsidRDefault="00A53621" w:rsidP="00632A33">
      <w:pPr>
        <w:pStyle w:val="Zarkazkladnhotextu"/>
        <w:numPr>
          <w:ilvl w:val="0"/>
          <w:numId w:val="2"/>
        </w:numPr>
        <w:spacing w:after="60"/>
        <w:ind w:left="851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v prípade súhlasu zmluvných strán</w:t>
      </w:r>
      <w:r w:rsidR="00BF3CC7" w:rsidRPr="002033C2">
        <w:rPr>
          <w:rFonts w:ascii="Times New Roman" w:hAnsi="Times New Roman"/>
          <w:sz w:val="22"/>
          <w:szCs w:val="22"/>
        </w:rPr>
        <w:t xml:space="preserve"> </w:t>
      </w:r>
      <w:r w:rsidRPr="002033C2">
        <w:rPr>
          <w:rFonts w:ascii="Times New Roman" w:hAnsi="Times New Roman"/>
          <w:sz w:val="22"/>
          <w:szCs w:val="22"/>
        </w:rPr>
        <w:t xml:space="preserve">so zmenou, vypracuje </w:t>
      </w:r>
      <w:r w:rsidR="001933B1" w:rsidRPr="002033C2">
        <w:rPr>
          <w:rFonts w:ascii="Times New Roman" w:hAnsi="Times New Roman"/>
          <w:sz w:val="22"/>
          <w:szCs w:val="22"/>
        </w:rPr>
        <w:t>Z</w:t>
      </w:r>
      <w:r w:rsidRPr="002033C2">
        <w:rPr>
          <w:rFonts w:ascii="Times New Roman" w:hAnsi="Times New Roman"/>
          <w:sz w:val="22"/>
          <w:szCs w:val="22"/>
        </w:rPr>
        <w:t>hotoviteľ dodatok k rozpočtu, ktorý bude obsahovať:</w:t>
      </w:r>
    </w:p>
    <w:p w14:paraId="4A42000F" w14:textId="77777777" w:rsidR="00A53621" w:rsidRPr="002033C2" w:rsidRDefault="00E34D34" w:rsidP="00632A33">
      <w:pPr>
        <w:widowControl w:val="0"/>
        <w:numPr>
          <w:ilvl w:val="2"/>
          <w:numId w:val="3"/>
        </w:numPr>
        <w:tabs>
          <w:tab w:val="clear" w:pos="2872"/>
          <w:tab w:val="num" w:pos="1134"/>
        </w:tabs>
        <w:autoSpaceDE w:val="0"/>
        <w:autoSpaceDN w:val="0"/>
        <w:adjustRightInd w:val="0"/>
        <w:ind w:left="567" w:firstLine="284"/>
        <w:rPr>
          <w:rFonts w:ascii="Times New Roman" w:hAnsi="Times New Roman"/>
          <w:sz w:val="22"/>
          <w:szCs w:val="22"/>
        </w:rPr>
      </w:pPr>
      <w:proofErr w:type="spellStart"/>
      <w:r w:rsidRPr="002033C2">
        <w:rPr>
          <w:rFonts w:ascii="Times New Roman" w:hAnsi="Times New Roman"/>
          <w:sz w:val="22"/>
          <w:szCs w:val="22"/>
        </w:rPr>
        <w:t>položkovite</w:t>
      </w:r>
      <w:proofErr w:type="spellEnd"/>
      <w:r w:rsidR="00BF3CC7" w:rsidRPr="002033C2">
        <w:rPr>
          <w:rFonts w:ascii="Times New Roman" w:hAnsi="Times New Roman"/>
          <w:sz w:val="22"/>
          <w:szCs w:val="22"/>
        </w:rPr>
        <w:t xml:space="preserve"> </w:t>
      </w:r>
      <w:r w:rsidR="00363BF8" w:rsidRPr="002033C2">
        <w:rPr>
          <w:rFonts w:ascii="Times New Roman" w:hAnsi="Times New Roman"/>
          <w:sz w:val="22"/>
          <w:szCs w:val="22"/>
        </w:rPr>
        <w:t xml:space="preserve">ocenený Výkaz </w:t>
      </w:r>
      <w:r w:rsidR="001933B1" w:rsidRPr="002033C2">
        <w:rPr>
          <w:rFonts w:ascii="Times New Roman" w:hAnsi="Times New Roman"/>
          <w:sz w:val="22"/>
          <w:szCs w:val="22"/>
        </w:rPr>
        <w:t>v</w:t>
      </w:r>
      <w:r w:rsidR="00A53621" w:rsidRPr="002033C2">
        <w:rPr>
          <w:rFonts w:ascii="Times New Roman" w:hAnsi="Times New Roman"/>
          <w:sz w:val="22"/>
          <w:szCs w:val="22"/>
        </w:rPr>
        <w:t>ýmer naviac prác,</w:t>
      </w:r>
    </w:p>
    <w:p w14:paraId="6109249A" w14:textId="77777777" w:rsidR="00A53621" w:rsidRPr="002033C2" w:rsidRDefault="00A53621" w:rsidP="00632A33">
      <w:pPr>
        <w:widowControl w:val="0"/>
        <w:numPr>
          <w:ilvl w:val="2"/>
          <w:numId w:val="3"/>
        </w:numPr>
        <w:tabs>
          <w:tab w:val="clear" w:pos="2872"/>
          <w:tab w:val="num" w:pos="1134"/>
        </w:tabs>
        <w:autoSpaceDE w:val="0"/>
        <w:autoSpaceDN w:val="0"/>
        <w:adjustRightInd w:val="0"/>
        <w:ind w:left="567" w:firstLine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sprievodnú správu,</w:t>
      </w:r>
    </w:p>
    <w:p w14:paraId="36CE0A07" w14:textId="77777777" w:rsidR="00A53621" w:rsidRPr="002033C2" w:rsidRDefault="00E411D2" w:rsidP="00632A33">
      <w:pPr>
        <w:widowControl w:val="0"/>
        <w:numPr>
          <w:ilvl w:val="1"/>
          <w:numId w:val="3"/>
        </w:numPr>
        <w:tabs>
          <w:tab w:val="clear" w:pos="2152"/>
          <w:tab w:val="num" w:pos="851"/>
        </w:tabs>
        <w:autoSpaceDE w:val="0"/>
        <w:autoSpaceDN w:val="0"/>
        <w:adjustRightInd w:val="0"/>
        <w:spacing w:before="60" w:after="60"/>
        <w:ind w:left="567" w:firstLine="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pre ocenenie Výkazu </w:t>
      </w:r>
      <w:r w:rsidR="001933B1" w:rsidRPr="002033C2">
        <w:rPr>
          <w:rFonts w:ascii="Times New Roman" w:hAnsi="Times New Roman"/>
          <w:sz w:val="22"/>
          <w:szCs w:val="22"/>
        </w:rPr>
        <w:t>v</w:t>
      </w:r>
      <w:r w:rsidR="00A53621" w:rsidRPr="002033C2">
        <w:rPr>
          <w:rFonts w:ascii="Times New Roman" w:hAnsi="Times New Roman"/>
          <w:sz w:val="22"/>
          <w:szCs w:val="22"/>
        </w:rPr>
        <w:t>ýmer u naviac prác bude zhotoviteľ používať ceny nasledovne:</w:t>
      </w:r>
    </w:p>
    <w:p w14:paraId="19637F78" w14:textId="77777777" w:rsidR="00A53621" w:rsidRPr="002033C2" w:rsidRDefault="00A53621" w:rsidP="00632A33">
      <w:pPr>
        <w:widowControl w:val="0"/>
        <w:numPr>
          <w:ilvl w:val="2"/>
          <w:numId w:val="3"/>
        </w:numPr>
        <w:tabs>
          <w:tab w:val="clear" w:pos="2872"/>
          <w:tab w:val="num" w:pos="1134"/>
        </w:tabs>
        <w:autoSpaceDE w:val="0"/>
        <w:autoSpaceDN w:val="0"/>
        <w:adjustRightInd w:val="0"/>
        <w:spacing w:before="60"/>
        <w:ind w:left="1135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pri položkách, ktoré sa vyskytovali v </w:t>
      </w:r>
      <w:proofErr w:type="spellStart"/>
      <w:r w:rsidRPr="002033C2">
        <w:rPr>
          <w:rFonts w:ascii="Times New Roman" w:hAnsi="Times New Roman"/>
          <w:sz w:val="22"/>
          <w:szCs w:val="22"/>
        </w:rPr>
        <w:t>položkovom</w:t>
      </w:r>
      <w:proofErr w:type="spellEnd"/>
      <w:r w:rsidRPr="002033C2">
        <w:rPr>
          <w:rFonts w:ascii="Times New Roman" w:hAnsi="Times New Roman"/>
          <w:sz w:val="22"/>
          <w:szCs w:val="22"/>
        </w:rPr>
        <w:t xml:space="preserve"> rozpočte bude používať ceny z </w:t>
      </w:r>
      <w:proofErr w:type="spellStart"/>
      <w:r w:rsidRPr="002033C2">
        <w:rPr>
          <w:rFonts w:ascii="Times New Roman" w:hAnsi="Times New Roman"/>
          <w:sz w:val="22"/>
          <w:szCs w:val="22"/>
        </w:rPr>
        <w:t>položkového</w:t>
      </w:r>
      <w:proofErr w:type="spellEnd"/>
      <w:r w:rsidRPr="002033C2">
        <w:rPr>
          <w:rFonts w:ascii="Times New Roman" w:hAnsi="Times New Roman"/>
          <w:sz w:val="22"/>
          <w:szCs w:val="22"/>
        </w:rPr>
        <w:t xml:space="preserve"> roz</w:t>
      </w:r>
      <w:r w:rsidRPr="002033C2">
        <w:rPr>
          <w:rFonts w:ascii="Times New Roman" w:hAnsi="Times New Roman"/>
          <w:sz w:val="22"/>
          <w:szCs w:val="22"/>
        </w:rPr>
        <w:softHyphen/>
        <w:t>počtu,</w:t>
      </w:r>
    </w:p>
    <w:p w14:paraId="191DD8AA" w14:textId="77777777" w:rsidR="00A53621" w:rsidRPr="002033C2" w:rsidRDefault="00A53621" w:rsidP="00632A33">
      <w:pPr>
        <w:widowControl w:val="0"/>
        <w:numPr>
          <w:ilvl w:val="2"/>
          <w:numId w:val="3"/>
        </w:numPr>
        <w:tabs>
          <w:tab w:val="clear" w:pos="2872"/>
          <w:tab w:val="num" w:pos="1134"/>
        </w:tabs>
        <w:autoSpaceDE w:val="0"/>
        <w:autoSpaceDN w:val="0"/>
        <w:adjustRightInd w:val="0"/>
        <w:ind w:left="1135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pri položkách, ktoré sa v </w:t>
      </w:r>
      <w:proofErr w:type="spellStart"/>
      <w:r w:rsidRPr="002033C2">
        <w:rPr>
          <w:rFonts w:ascii="Times New Roman" w:hAnsi="Times New Roman"/>
          <w:sz w:val="22"/>
          <w:szCs w:val="22"/>
        </w:rPr>
        <w:t>položkovom</w:t>
      </w:r>
      <w:proofErr w:type="spellEnd"/>
      <w:r w:rsidRPr="002033C2">
        <w:rPr>
          <w:rFonts w:ascii="Times New Roman" w:hAnsi="Times New Roman"/>
          <w:sz w:val="22"/>
          <w:szCs w:val="22"/>
        </w:rPr>
        <w:t xml:space="preserve"> rozpočte nevyskytovali, predloží </w:t>
      </w:r>
      <w:r w:rsidR="001933B1" w:rsidRPr="002033C2">
        <w:rPr>
          <w:rFonts w:ascii="Times New Roman" w:hAnsi="Times New Roman"/>
          <w:sz w:val="22"/>
          <w:szCs w:val="22"/>
        </w:rPr>
        <w:t>Z</w:t>
      </w:r>
      <w:r w:rsidRPr="002033C2">
        <w:rPr>
          <w:rFonts w:ascii="Times New Roman" w:hAnsi="Times New Roman"/>
          <w:sz w:val="22"/>
          <w:szCs w:val="22"/>
        </w:rPr>
        <w:t xml:space="preserve">hotoviteľ osobitnú kalkuláciu ceny, v ktorej takéto práce ocení podľa jednotkových cien uvedených v rozpočte za práce, ktoré sú svojou povahou najbližšie naviac prácam, </w:t>
      </w:r>
    </w:p>
    <w:p w14:paraId="290DC2D5" w14:textId="77777777" w:rsidR="00A53621" w:rsidRPr="002033C2" w:rsidRDefault="00A53621" w:rsidP="00632A33">
      <w:pPr>
        <w:widowControl w:val="0"/>
        <w:numPr>
          <w:ilvl w:val="2"/>
          <w:numId w:val="3"/>
        </w:numPr>
        <w:tabs>
          <w:tab w:val="clear" w:pos="2872"/>
          <w:tab w:val="num" w:pos="1134"/>
        </w:tabs>
        <w:autoSpaceDE w:val="0"/>
        <w:autoSpaceDN w:val="0"/>
        <w:adjustRightInd w:val="0"/>
        <w:spacing w:after="60"/>
        <w:ind w:left="1134" w:hanging="283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v prípade, ak kalkulácia ceny nebude predložená, alebo nedôjde k dohode, budú práce ocenené podľa obvyklých trhových cien za rovnaký typ prác. </w:t>
      </w:r>
    </w:p>
    <w:p w14:paraId="0FF82D63" w14:textId="77777777" w:rsidR="00644D0A" w:rsidRPr="00A44C4E" w:rsidRDefault="00A53621" w:rsidP="00A44C4E">
      <w:pPr>
        <w:widowControl w:val="0"/>
        <w:numPr>
          <w:ilvl w:val="1"/>
          <w:numId w:val="3"/>
        </w:numPr>
        <w:tabs>
          <w:tab w:val="clear" w:pos="2152"/>
        </w:tabs>
        <w:autoSpaceDE w:val="0"/>
        <w:autoSpaceDN w:val="0"/>
        <w:adjustRightInd w:val="0"/>
        <w:spacing w:before="60" w:after="60"/>
        <w:ind w:left="851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dodatok k tejto zmluve podpísaný oboma zmluvnými stranami dotýkajúci sa zmeny ceny diela, bude oprávňovať </w:t>
      </w:r>
      <w:r w:rsidR="001933B1" w:rsidRPr="002033C2">
        <w:rPr>
          <w:rFonts w:ascii="Times New Roman" w:hAnsi="Times New Roman"/>
          <w:sz w:val="22"/>
          <w:szCs w:val="22"/>
        </w:rPr>
        <w:t>Z</w:t>
      </w:r>
      <w:r w:rsidRPr="002033C2">
        <w:rPr>
          <w:rFonts w:ascii="Times New Roman" w:hAnsi="Times New Roman"/>
          <w:sz w:val="22"/>
          <w:szCs w:val="22"/>
        </w:rPr>
        <w:t>hotoviteľa k uplatňovaniu  zmenenej ceny vo faktúre.</w:t>
      </w:r>
    </w:p>
    <w:p w14:paraId="3EF1F7CC" w14:textId="77777777" w:rsidR="00A53621" w:rsidRPr="002033C2" w:rsidRDefault="00A53621" w:rsidP="009C3EC2">
      <w:pPr>
        <w:pStyle w:val="ZoDZaSediou"/>
      </w:pPr>
      <w:r w:rsidRPr="002033C2">
        <w:t xml:space="preserve">čl. VI. </w:t>
      </w:r>
      <w:r w:rsidR="003E789E" w:rsidRPr="002033C2">
        <w:br/>
      </w:r>
      <w:r w:rsidRPr="002033C2">
        <w:t>PLATOBNÉ PODMIENKY</w:t>
      </w:r>
    </w:p>
    <w:p w14:paraId="63BC15DD" w14:textId="77777777" w:rsidR="005F05AE" w:rsidRPr="002033C2" w:rsidRDefault="005F05AE" w:rsidP="005F05AE">
      <w:pPr>
        <w:numPr>
          <w:ilvl w:val="1"/>
          <w:numId w:val="5"/>
        </w:numPr>
        <w:spacing w:before="60"/>
        <w:ind w:left="567" w:hanging="567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Zhotoviteľ si uplatňuje nárok na úhradu za vykonané práce </w:t>
      </w:r>
      <w:r w:rsidRPr="002033C2">
        <w:rPr>
          <w:rFonts w:ascii="Times New Roman" w:hAnsi="Times New Roman"/>
          <w:bCs/>
          <w:sz w:val="22"/>
          <w:szCs w:val="22"/>
        </w:rPr>
        <w:t>čiastkovou faktúrou a konečnou vyúčtovacou faktúrou</w:t>
      </w:r>
      <w:r w:rsidRPr="002033C2">
        <w:rPr>
          <w:rFonts w:ascii="Times New Roman" w:hAnsi="Times New Roman"/>
          <w:b/>
          <w:sz w:val="22"/>
          <w:szCs w:val="22"/>
        </w:rPr>
        <w:t xml:space="preserve"> </w:t>
      </w:r>
      <w:r w:rsidRPr="002033C2">
        <w:rPr>
          <w:rFonts w:ascii="Times New Roman" w:hAnsi="Times New Roman"/>
          <w:sz w:val="22"/>
          <w:szCs w:val="22"/>
        </w:rPr>
        <w:t xml:space="preserve">vystavenou zhotoviteľom </w:t>
      </w:r>
      <w:r w:rsidRPr="00A44C4E">
        <w:rPr>
          <w:rFonts w:ascii="Times New Roman" w:hAnsi="Times New Roman"/>
          <w:sz w:val="22"/>
          <w:szCs w:val="22"/>
        </w:rPr>
        <w:t>najneskôr</w:t>
      </w:r>
      <w:r w:rsidRPr="002033C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2033C2">
        <w:rPr>
          <w:rFonts w:ascii="Times New Roman" w:hAnsi="Times New Roman"/>
          <w:sz w:val="22"/>
          <w:szCs w:val="22"/>
        </w:rPr>
        <w:t xml:space="preserve">do 10 pracovných dní po ukončení preberacieho konania celého diela. Konečná faktúra bude obsahovať súpis uhradenej čiastkovej faktúry a rozdiel ceny k úhrade podľa dohodnutej ceny vrátane DPH. </w:t>
      </w:r>
    </w:p>
    <w:p w14:paraId="419FA770" w14:textId="77777777" w:rsidR="0016392B" w:rsidRPr="002033C2" w:rsidRDefault="00590997" w:rsidP="00677424">
      <w:pPr>
        <w:numPr>
          <w:ilvl w:val="1"/>
          <w:numId w:val="5"/>
        </w:numPr>
        <w:spacing w:before="60"/>
        <w:ind w:left="567" w:hanging="567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Objednávateľ neposkytuje </w:t>
      </w:r>
      <w:r w:rsidR="001933B1" w:rsidRPr="002033C2">
        <w:rPr>
          <w:rFonts w:ascii="Times New Roman" w:hAnsi="Times New Roman"/>
          <w:sz w:val="22"/>
          <w:szCs w:val="22"/>
        </w:rPr>
        <w:t>Z</w:t>
      </w:r>
      <w:r w:rsidRPr="002033C2">
        <w:rPr>
          <w:rFonts w:ascii="Times New Roman" w:hAnsi="Times New Roman"/>
          <w:sz w:val="22"/>
          <w:szCs w:val="22"/>
        </w:rPr>
        <w:t>hotoviteľovi na plnenie podľa tejto zmluvy počas realizácie diela žiadne preddavky ani zálohy z ceny diela.</w:t>
      </w:r>
      <w:r w:rsidR="00A53621" w:rsidRPr="002033C2">
        <w:rPr>
          <w:rFonts w:ascii="Times New Roman" w:hAnsi="Times New Roman"/>
          <w:sz w:val="22"/>
          <w:szCs w:val="22"/>
        </w:rPr>
        <w:t xml:space="preserve"> Faktúr</w:t>
      </w:r>
      <w:r w:rsidR="00362A1F" w:rsidRPr="002033C2">
        <w:rPr>
          <w:rFonts w:ascii="Times New Roman" w:hAnsi="Times New Roman"/>
          <w:sz w:val="22"/>
          <w:szCs w:val="22"/>
        </w:rPr>
        <w:t>a</w:t>
      </w:r>
      <w:r w:rsidR="00A53621" w:rsidRPr="002033C2">
        <w:rPr>
          <w:rFonts w:ascii="Times New Roman" w:hAnsi="Times New Roman"/>
          <w:sz w:val="22"/>
          <w:szCs w:val="22"/>
        </w:rPr>
        <w:t xml:space="preserve"> bud</w:t>
      </w:r>
      <w:r w:rsidR="00362A1F" w:rsidRPr="002033C2">
        <w:rPr>
          <w:rFonts w:ascii="Times New Roman" w:hAnsi="Times New Roman"/>
          <w:sz w:val="22"/>
          <w:szCs w:val="22"/>
        </w:rPr>
        <w:t>e</w:t>
      </w:r>
      <w:r w:rsidR="00A53621" w:rsidRPr="002033C2">
        <w:rPr>
          <w:rFonts w:ascii="Times New Roman" w:hAnsi="Times New Roman"/>
          <w:sz w:val="22"/>
          <w:szCs w:val="22"/>
        </w:rPr>
        <w:t xml:space="preserve"> obsahovať všetky náležitosti daňového dokladu v zmysle zák. č. 222/2004 Z.</w:t>
      </w:r>
      <w:r w:rsidR="00BF3CC7" w:rsidRPr="002033C2">
        <w:rPr>
          <w:rFonts w:ascii="Times New Roman" w:hAnsi="Times New Roman"/>
          <w:sz w:val="22"/>
          <w:szCs w:val="22"/>
        </w:rPr>
        <w:t xml:space="preserve"> </w:t>
      </w:r>
      <w:r w:rsidR="00A53621" w:rsidRPr="002033C2">
        <w:rPr>
          <w:rFonts w:ascii="Times New Roman" w:hAnsi="Times New Roman"/>
          <w:sz w:val="22"/>
          <w:szCs w:val="22"/>
        </w:rPr>
        <w:t>z. o dani z pridanej hodnoty v znení neskorších predpisov.</w:t>
      </w:r>
    </w:p>
    <w:p w14:paraId="24E73999" w14:textId="77777777" w:rsidR="00A53621" w:rsidRPr="002033C2" w:rsidRDefault="00A53621" w:rsidP="00677424">
      <w:pPr>
        <w:numPr>
          <w:ilvl w:val="1"/>
          <w:numId w:val="5"/>
        </w:numPr>
        <w:spacing w:before="60"/>
        <w:ind w:left="567" w:hanging="567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Faktúr</w:t>
      </w:r>
      <w:r w:rsidR="00362A1F" w:rsidRPr="002033C2">
        <w:rPr>
          <w:rFonts w:ascii="Times New Roman" w:hAnsi="Times New Roman"/>
          <w:sz w:val="22"/>
          <w:szCs w:val="22"/>
        </w:rPr>
        <w:t>a</w:t>
      </w:r>
      <w:r w:rsidR="002166C0" w:rsidRPr="002033C2">
        <w:rPr>
          <w:rFonts w:ascii="Times New Roman" w:hAnsi="Times New Roman"/>
          <w:sz w:val="22"/>
          <w:szCs w:val="22"/>
        </w:rPr>
        <w:t xml:space="preserve"> bude</w:t>
      </w:r>
      <w:r w:rsidRPr="002033C2">
        <w:rPr>
          <w:rFonts w:ascii="Times New Roman" w:hAnsi="Times New Roman"/>
          <w:sz w:val="22"/>
          <w:szCs w:val="22"/>
        </w:rPr>
        <w:t xml:space="preserve"> obsahovať nasledovné náležitosti: </w:t>
      </w:r>
    </w:p>
    <w:p w14:paraId="5599681D" w14:textId="77777777" w:rsidR="00A53621" w:rsidRPr="002033C2" w:rsidRDefault="00A53621" w:rsidP="00302EF6">
      <w:pPr>
        <w:pStyle w:val="Odsekzoznamu"/>
        <w:numPr>
          <w:ilvl w:val="1"/>
          <w:numId w:val="27"/>
        </w:numPr>
        <w:spacing w:before="60"/>
        <w:ind w:left="851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označenie “faktúra” a jej číslo,</w:t>
      </w:r>
    </w:p>
    <w:p w14:paraId="793C0FF3" w14:textId="77777777" w:rsidR="00A53621" w:rsidRPr="002033C2" w:rsidRDefault="00A53621" w:rsidP="00E14355">
      <w:pPr>
        <w:pStyle w:val="Odsekzoznamu"/>
        <w:numPr>
          <w:ilvl w:val="1"/>
          <w:numId w:val="27"/>
        </w:numPr>
        <w:ind w:left="851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identifikačné údaje </w:t>
      </w:r>
      <w:r w:rsidR="001933B1" w:rsidRPr="002033C2">
        <w:rPr>
          <w:rFonts w:ascii="Times New Roman" w:hAnsi="Times New Roman"/>
          <w:sz w:val="22"/>
          <w:szCs w:val="22"/>
        </w:rPr>
        <w:t>O</w:t>
      </w:r>
      <w:r w:rsidRPr="002033C2">
        <w:rPr>
          <w:rFonts w:ascii="Times New Roman" w:hAnsi="Times New Roman"/>
          <w:sz w:val="22"/>
          <w:szCs w:val="22"/>
        </w:rPr>
        <w:t xml:space="preserve">bjednávateľa a </w:t>
      </w:r>
      <w:r w:rsidR="001933B1" w:rsidRPr="002033C2">
        <w:rPr>
          <w:rFonts w:ascii="Times New Roman" w:hAnsi="Times New Roman"/>
          <w:sz w:val="22"/>
          <w:szCs w:val="22"/>
        </w:rPr>
        <w:t>Z</w:t>
      </w:r>
      <w:r w:rsidRPr="002033C2">
        <w:rPr>
          <w:rFonts w:ascii="Times New Roman" w:hAnsi="Times New Roman"/>
          <w:sz w:val="22"/>
          <w:szCs w:val="22"/>
        </w:rPr>
        <w:t>hotoviteľa (IČO, DIČ, IČ DPH, sídlo), registrácia</w:t>
      </w:r>
    </w:p>
    <w:p w14:paraId="103CE14E" w14:textId="77777777" w:rsidR="00A53621" w:rsidRPr="002033C2" w:rsidRDefault="00A53621" w:rsidP="00E14355">
      <w:pPr>
        <w:pStyle w:val="Odsekzoznamu"/>
        <w:numPr>
          <w:ilvl w:val="1"/>
          <w:numId w:val="27"/>
        </w:numPr>
        <w:ind w:left="851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označenie banky a číslo účtu, na ktorý sa má platiť, v súlade so zmluvou</w:t>
      </w:r>
    </w:p>
    <w:p w14:paraId="0A9C22EA" w14:textId="77777777" w:rsidR="00A53621" w:rsidRPr="002033C2" w:rsidRDefault="00A53621" w:rsidP="00E14355">
      <w:pPr>
        <w:pStyle w:val="Odsekzoznamu"/>
        <w:numPr>
          <w:ilvl w:val="1"/>
          <w:numId w:val="27"/>
        </w:numPr>
        <w:ind w:left="851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číslo zmluvy a označenie fakturovanej časti diela,</w:t>
      </w:r>
    </w:p>
    <w:p w14:paraId="22F4199E" w14:textId="77777777" w:rsidR="00A53621" w:rsidRPr="002033C2" w:rsidRDefault="00A53621" w:rsidP="00E14355">
      <w:pPr>
        <w:pStyle w:val="Odsekzoznamu"/>
        <w:numPr>
          <w:ilvl w:val="1"/>
          <w:numId w:val="27"/>
        </w:numPr>
        <w:ind w:left="851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deň vystavenia a odoslania faktúry a lehotu jej splatnosti, fakturačné obdobie,</w:t>
      </w:r>
    </w:p>
    <w:p w14:paraId="09877521" w14:textId="77777777" w:rsidR="00A53621" w:rsidRPr="002033C2" w:rsidRDefault="00A53621" w:rsidP="00E14355">
      <w:pPr>
        <w:pStyle w:val="Odsekzoznamu"/>
        <w:numPr>
          <w:ilvl w:val="1"/>
          <w:numId w:val="27"/>
        </w:numPr>
        <w:ind w:left="851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fakturovaná suma bez DPH, sadzbu DPH a celkovú fakturovanú sumu vrátane DPH,</w:t>
      </w:r>
    </w:p>
    <w:p w14:paraId="2CA52557" w14:textId="77777777" w:rsidR="00A53621" w:rsidRPr="002033C2" w:rsidRDefault="00A53621" w:rsidP="00E14355">
      <w:pPr>
        <w:pStyle w:val="Odsekzoznamu"/>
        <w:numPr>
          <w:ilvl w:val="1"/>
          <w:numId w:val="27"/>
        </w:numPr>
        <w:ind w:left="851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náležitosti pre účely dane z pridanej hodnoty,</w:t>
      </w:r>
    </w:p>
    <w:p w14:paraId="569656D7" w14:textId="77777777" w:rsidR="00A53621" w:rsidRPr="002033C2" w:rsidRDefault="001933B1" w:rsidP="00E14355">
      <w:pPr>
        <w:pStyle w:val="Odsekzoznamu"/>
        <w:numPr>
          <w:ilvl w:val="1"/>
          <w:numId w:val="27"/>
        </w:numPr>
        <w:ind w:left="851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O</w:t>
      </w:r>
      <w:r w:rsidR="00A53621" w:rsidRPr="002033C2">
        <w:rPr>
          <w:rFonts w:ascii="Times New Roman" w:hAnsi="Times New Roman"/>
          <w:sz w:val="22"/>
          <w:szCs w:val="22"/>
        </w:rPr>
        <w:t xml:space="preserve">bjednávateľom potvrdený súpis vykonaných prác </w:t>
      </w:r>
    </w:p>
    <w:p w14:paraId="608E66F2" w14:textId="77777777" w:rsidR="00A53621" w:rsidRPr="002033C2" w:rsidRDefault="00A53621" w:rsidP="00677424">
      <w:pPr>
        <w:numPr>
          <w:ilvl w:val="1"/>
          <w:numId w:val="5"/>
        </w:numPr>
        <w:spacing w:before="60"/>
        <w:ind w:left="567" w:hanging="567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Súčasťou faktúr</w:t>
      </w:r>
      <w:r w:rsidR="00362A1F" w:rsidRPr="002033C2">
        <w:rPr>
          <w:rFonts w:ascii="Times New Roman" w:hAnsi="Times New Roman"/>
          <w:sz w:val="22"/>
          <w:szCs w:val="22"/>
        </w:rPr>
        <w:t>y</w:t>
      </w:r>
      <w:r w:rsidRPr="002033C2">
        <w:rPr>
          <w:rFonts w:ascii="Times New Roman" w:hAnsi="Times New Roman"/>
          <w:sz w:val="22"/>
          <w:szCs w:val="22"/>
        </w:rPr>
        <w:t xml:space="preserve"> musia byť nasledovné dokumenty (podpísané oprávneným zástupcom zhotoviteľa</w:t>
      </w:r>
      <w:r w:rsidR="00C1282B" w:rsidRPr="002033C2">
        <w:rPr>
          <w:rFonts w:ascii="Times New Roman" w:hAnsi="Times New Roman"/>
          <w:sz w:val="22"/>
          <w:szCs w:val="22"/>
        </w:rPr>
        <w:t>)</w:t>
      </w:r>
      <w:r w:rsidRPr="002033C2">
        <w:rPr>
          <w:rFonts w:ascii="Times New Roman" w:hAnsi="Times New Roman"/>
          <w:sz w:val="22"/>
          <w:szCs w:val="22"/>
        </w:rPr>
        <w:t>:</w:t>
      </w:r>
    </w:p>
    <w:p w14:paraId="521040E2" w14:textId="77777777" w:rsidR="00A53621" w:rsidRPr="002033C2" w:rsidRDefault="001933B1" w:rsidP="00677424">
      <w:pPr>
        <w:pStyle w:val="Odsekzoznamu"/>
        <w:numPr>
          <w:ilvl w:val="0"/>
          <w:numId w:val="28"/>
        </w:numPr>
        <w:spacing w:before="60"/>
        <w:ind w:left="851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k</w:t>
      </w:r>
      <w:r w:rsidR="00A53621" w:rsidRPr="002033C2">
        <w:rPr>
          <w:rFonts w:ascii="Times New Roman" w:hAnsi="Times New Roman"/>
          <w:sz w:val="22"/>
          <w:szCs w:val="22"/>
        </w:rPr>
        <w:t>rycí list faktúry</w:t>
      </w:r>
      <w:r w:rsidR="003C41B9" w:rsidRPr="002033C2">
        <w:rPr>
          <w:rFonts w:ascii="Times New Roman" w:hAnsi="Times New Roman"/>
          <w:sz w:val="22"/>
          <w:szCs w:val="22"/>
        </w:rPr>
        <w:t>,</w:t>
      </w:r>
    </w:p>
    <w:p w14:paraId="5495F850" w14:textId="77777777" w:rsidR="00A53621" w:rsidRPr="002033C2" w:rsidRDefault="001933B1" w:rsidP="00E14355">
      <w:pPr>
        <w:pStyle w:val="Odsekzoznamu"/>
        <w:numPr>
          <w:ilvl w:val="0"/>
          <w:numId w:val="28"/>
        </w:numPr>
        <w:ind w:left="851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s</w:t>
      </w:r>
      <w:r w:rsidR="00A53621" w:rsidRPr="002033C2">
        <w:rPr>
          <w:rFonts w:ascii="Times New Roman" w:hAnsi="Times New Roman"/>
          <w:sz w:val="22"/>
          <w:szCs w:val="22"/>
        </w:rPr>
        <w:t>úpis vykonaných prác</w:t>
      </w:r>
      <w:r w:rsidRPr="002033C2">
        <w:rPr>
          <w:rFonts w:ascii="Times New Roman" w:hAnsi="Times New Roman"/>
          <w:sz w:val="22"/>
          <w:szCs w:val="22"/>
        </w:rPr>
        <w:t>.</w:t>
      </w:r>
    </w:p>
    <w:p w14:paraId="18640994" w14:textId="77777777" w:rsidR="0031047E" w:rsidRPr="002033C2" w:rsidRDefault="00A2797A" w:rsidP="00677424">
      <w:pPr>
        <w:numPr>
          <w:ilvl w:val="1"/>
          <w:numId w:val="5"/>
        </w:numPr>
        <w:tabs>
          <w:tab w:val="num" w:pos="540"/>
        </w:tabs>
        <w:spacing w:before="60"/>
        <w:ind w:left="567" w:hanging="567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lastRenderedPageBreak/>
        <w:t>V prípade, že faktúr</w:t>
      </w:r>
      <w:r w:rsidR="00362A1F" w:rsidRPr="002033C2">
        <w:rPr>
          <w:rFonts w:ascii="Times New Roman" w:hAnsi="Times New Roman"/>
          <w:sz w:val="22"/>
          <w:szCs w:val="22"/>
        </w:rPr>
        <w:t>a</w:t>
      </w:r>
      <w:r w:rsidR="002166C0" w:rsidRPr="002033C2">
        <w:rPr>
          <w:rFonts w:ascii="Times New Roman" w:hAnsi="Times New Roman"/>
          <w:sz w:val="22"/>
          <w:szCs w:val="22"/>
        </w:rPr>
        <w:t xml:space="preserve"> nebude</w:t>
      </w:r>
      <w:r w:rsidRPr="002033C2">
        <w:rPr>
          <w:rFonts w:ascii="Times New Roman" w:hAnsi="Times New Roman"/>
          <w:sz w:val="22"/>
          <w:szCs w:val="22"/>
        </w:rPr>
        <w:t xml:space="preserve"> obsahovať náležitosti uvedené v zmluve, </w:t>
      </w:r>
      <w:r w:rsidR="001933B1" w:rsidRPr="002033C2">
        <w:rPr>
          <w:rFonts w:ascii="Times New Roman" w:hAnsi="Times New Roman"/>
          <w:sz w:val="22"/>
          <w:szCs w:val="22"/>
        </w:rPr>
        <w:t>O</w:t>
      </w:r>
      <w:r w:rsidRPr="002033C2">
        <w:rPr>
          <w:rFonts w:ascii="Times New Roman" w:hAnsi="Times New Roman"/>
          <w:sz w:val="22"/>
          <w:szCs w:val="22"/>
        </w:rPr>
        <w:t>bje</w:t>
      </w:r>
      <w:r w:rsidR="002166C0" w:rsidRPr="002033C2">
        <w:rPr>
          <w:rFonts w:ascii="Times New Roman" w:hAnsi="Times New Roman"/>
          <w:sz w:val="22"/>
          <w:szCs w:val="22"/>
        </w:rPr>
        <w:t>dnávateľ je oprávnený vrátiť ju</w:t>
      </w:r>
      <w:r w:rsidRPr="002033C2">
        <w:rPr>
          <w:rFonts w:ascii="Times New Roman" w:hAnsi="Times New Roman"/>
          <w:sz w:val="22"/>
          <w:szCs w:val="22"/>
        </w:rPr>
        <w:t xml:space="preserve"> </w:t>
      </w:r>
      <w:r w:rsidR="001933B1" w:rsidRPr="002033C2">
        <w:rPr>
          <w:rFonts w:ascii="Times New Roman" w:hAnsi="Times New Roman"/>
          <w:sz w:val="22"/>
          <w:szCs w:val="22"/>
        </w:rPr>
        <w:t>Z</w:t>
      </w:r>
      <w:r w:rsidRPr="002033C2">
        <w:rPr>
          <w:rFonts w:ascii="Times New Roman" w:hAnsi="Times New Roman"/>
          <w:sz w:val="22"/>
          <w:szCs w:val="22"/>
        </w:rPr>
        <w:t xml:space="preserve">hotoviteľovi na doplnenie. V takom prípade nová lehota splatnosti začne plynúť doručením opravenej faktúry </w:t>
      </w:r>
      <w:r w:rsidR="001933B1" w:rsidRPr="002033C2">
        <w:rPr>
          <w:rFonts w:ascii="Times New Roman" w:hAnsi="Times New Roman"/>
          <w:sz w:val="22"/>
          <w:szCs w:val="22"/>
        </w:rPr>
        <w:t>O</w:t>
      </w:r>
      <w:r w:rsidRPr="002033C2">
        <w:rPr>
          <w:rFonts w:ascii="Times New Roman" w:hAnsi="Times New Roman"/>
          <w:sz w:val="22"/>
          <w:szCs w:val="22"/>
        </w:rPr>
        <w:t>bjednávateľovi.</w:t>
      </w:r>
    </w:p>
    <w:p w14:paraId="50D0378D" w14:textId="77777777" w:rsidR="00A53621" w:rsidRPr="002033C2" w:rsidRDefault="00A53621" w:rsidP="00677424">
      <w:pPr>
        <w:numPr>
          <w:ilvl w:val="1"/>
          <w:numId w:val="5"/>
        </w:numPr>
        <w:tabs>
          <w:tab w:val="num" w:pos="540"/>
        </w:tabs>
        <w:spacing w:before="60"/>
        <w:ind w:left="567" w:hanging="567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Zhotoviteľ zodpovedá za pravdivosť, správnosť a úplnosť údajov uvedených v ním vypracovanom súpise vykonávaných prác.</w:t>
      </w:r>
    </w:p>
    <w:p w14:paraId="5EEFEC52" w14:textId="77777777" w:rsidR="000B05B2" w:rsidRPr="002033C2" w:rsidRDefault="000B05B2" w:rsidP="00677424">
      <w:pPr>
        <w:numPr>
          <w:ilvl w:val="1"/>
          <w:numId w:val="5"/>
        </w:numPr>
        <w:tabs>
          <w:tab w:val="num" w:pos="540"/>
        </w:tabs>
        <w:spacing w:before="60"/>
        <w:ind w:left="567" w:hanging="567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Zhotoviteľ musí svoje práce vyúčtovať overiteľným spôsobom. Faktúr</w:t>
      </w:r>
      <w:r w:rsidR="00362A1F" w:rsidRPr="002033C2">
        <w:rPr>
          <w:rFonts w:ascii="Times New Roman" w:hAnsi="Times New Roman"/>
          <w:sz w:val="22"/>
          <w:szCs w:val="22"/>
        </w:rPr>
        <w:t>a</w:t>
      </w:r>
      <w:r w:rsidRPr="002033C2">
        <w:rPr>
          <w:rFonts w:ascii="Times New Roman" w:hAnsi="Times New Roman"/>
          <w:sz w:val="22"/>
          <w:szCs w:val="22"/>
        </w:rPr>
        <w:t xml:space="preserve"> mus</w:t>
      </w:r>
      <w:r w:rsidR="00362A1F" w:rsidRPr="002033C2">
        <w:rPr>
          <w:rFonts w:ascii="Times New Roman" w:hAnsi="Times New Roman"/>
          <w:sz w:val="22"/>
          <w:szCs w:val="22"/>
        </w:rPr>
        <w:t>í</w:t>
      </w:r>
      <w:r w:rsidRPr="002033C2">
        <w:rPr>
          <w:rFonts w:ascii="Times New Roman" w:hAnsi="Times New Roman"/>
          <w:sz w:val="22"/>
          <w:szCs w:val="22"/>
        </w:rPr>
        <w:t xml:space="preserve"> byť zostaven</w:t>
      </w:r>
      <w:r w:rsidR="00362A1F" w:rsidRPr="002033C2">
        <w:rPr>
          <w:rFonts w:ascii="Times New Roman" w:hAnsi="Times New Roman"/>
          <w:sz w:val="22"/>
          <w:szCs w:val="22"/>
        </w:rPr>
        <w:t>á</w:t>
      </w:r>
      <w:r w:rsidRPr="002033C2">
        <w:rPr>
          <w:rFonts w:ascii="Times New Roman" w:hAnsi="Times New Roman"/>
          <w:sz w:val="22"/>
          <w:szCs w:val="22"/>
        </w:rPr>
        <w:t xml:space="preserve"> prehľadne a pritom sa musí dodržiavať poradie položiek a označenie, ktoré je v</w:t>
      </w:r>
      <w:r w:rsidR="00B76956" w:rsidRPr="002033C2">
        <w:rPr>
          <w:rFonts w:ascii="Times New Roman" w:hAnsi="Times New Roman"/>
          <w:sz w:val="22"/>
          <w:szCs w:val="22"/>
        </w:rPr>
        <w:t> súlade s oceneným výkazom prác a</w:t>
      </w:r>
      <w:r w:rsidR="0075383A">
        <w:rPr>
          <w:rFonts w:ascii="Times New Roman" w:hAnsi="Times New Roman"/>
          <w:sz w:val="22"/>
          <w:szCs w:val="22"/>
        </w:rPr>
        <w:t> </w:t>
      </w:r>
      <w:r w:rsidR="00B76956" w:rsidRPr="002033C2">
        <w:rPr>
          <w:rFonts w:ascii="Times New Roman" w:hAnsi="Times New Roman"/>
          <w:sz w:val="22"/>
          <w:szCs w:val="22"/>
        </w:rPr>
        <w:t>odsúhlasené</w:t>
      </w:r>
      <w:r w:rsidR="0075383A">
        <w:rPr>
          <w:rFonts w:ascii="Times New Roman" w:hAnsi="Times New Roman"/>
          <w:sz w:val="22"/>
          <w:szCs w:val="22"/>
        </w:rPr>
        <w:t xml:space="preserve"> technickým dozorom objednávateľa</w:t>
      </w:r>
      <w:r w:rsidR="004D07FD">
        <w:rPr>
          <w:rFonts w:ascii="Times New Roman" w:hAnsi="Times New Roman"/>
          <w:sz w:val="22"/>
          <w:szCs w:val="22"/>
        </w:rPr>
        <w:t>.</w:t>
      </w:r>
    </w:p>
    <w:p w14:paraId="3549E64C" w14:textId="77777777" w:rsidR="00A53621" w:rsidRPr="002033C2" w:rsidRDefault="00362A1F" w:rsidP="00677424">
      <w:pPr>
        <w:numPr>
          <w:ilvl w:val="1"/>
          <w:numId w:val="5"/>
        </w:numPr>
        <w:tabs>
          <w:tab w:val="num" w:pos="540"/>
        </w:tabs>
        <w:spacing w:before="60"/>
        <w:ind w:left="567" w:hanging="567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Lehota splatnosti faktúry</w:t>
      </w:r>
      <w:r w:rsidR="00A53621" w:rsidRPr="002033C2">
        <w:rPr>
          <w:rFonts w:ascii="Times New Roman" w:hAnsi="Times New Roman"/>
          <w:sz w:val="22"/>
          <w:szCs w:val="22"/>
        </w:rPr>
        <w:t xml:space="preserve"> je 30 dní odo dňa </w:t>
      </w:r>
      <w:r w:rsidR="001933B1" w:rsidRPr="002033C2">
        <w:rPr>
          <w:rFonts w:ascii="Times New Roman" w:hAnsi="Times New Roman"/>
          <w:sz w:val="22"/>
          <w:szCs w:val="22"/>
        </w:rPr>
        <w:t>jej</w:t>
      </w:r>
      <w:r w:rsidR="00A53621" w:rsidRPr="002033C2">
        <w:rPr>
          <w:rFonts w:ascii="Times New Roman" w:hAnsi="Times New Roman"/>
          <w:sz w:val="22"/>
          <w:szCs w:val="22"/>
        </w:rPr>
        <w:t xml:space="preserve"> doručenia </w:t>
      </w:r>
      <w:r w:rsidR="001933B1" w:rsidRPr="002033C2">
        <w:rPr>
          <w:rFonts w:ascii="Times New Roman" w:hAnsi="Times New Roman"/>
          <w:sz w:val="22"/>
          <w:szCs w:val="22"/>
        </w:rPr>
        <w:t>O</w:t>
      </w:r>
      <w:r w:rsidR="00BA7FAC" w:rsidRPr="002033C2">
        <w:rPr>
          <w:rFonts w:ascii="Times New Roman" w:hAnsi="Times New Roman"/>
          <w:sz w:val="22"/>
          <w:szCs w:val="22"/>
        </w:rPr>
        <w:t xml:space="preserve">bjednávateľovi </w:t>
      </w:r>
      <w:r w:rsidR="00A53621" w:rsidRPr="002033C2">
        <w:rPr>
          <w:rFonts w:ascii="Times New Roman" w:hAnsi="Times New Roman"/>
          <w:sz w:val="22"/>
          <w:szCs w:val="22"/>
        </w:rPr>
        <w:t>spolu so všetkými prílohami.</w:t>
      </w:r>
      <w:r w:rsidR="00BF3CC7" w:rsidRPr="002033C2">
        <w:rPr>
          <w:rFonts w:ascii="Times New Roman" w:hAnsi="Times New Roman"/>
          <w:sz w:val="22"/>
          <w:szCs w:val="22"/>
        </w:rPr>
        <w:t xml:space="preserve"> </w:t>
      </w:r>
      <w:r w:rsidR="00BA7FAC" w:rsidRPr="002033C2">
        <w:rPr>
          <w:rFonts w:ascii="Times New Roman" w:hAnsi="Times New Roman"/>
          <w:sz w:val="22"/>
          <w:szCs w:val="22"/>
        </w:rPr>
        <w:t>Faktúr</w:t>
      </w:r>
      <w:r w:rsidRPr="002033C2">
        <w:rPr>
          <w:rFonts w:ascii="Times New Roman" w:hAnsi="Times New Roman"/>
          <w:sz w:val="22"/>
          <w:szCs w:val="22"/>
        </w:rPr>
        <w:t>a</w:t>
      </w:r>
      <w:r w:rsidR="00BA7FAC" w:rsidRPr="002033C2">
        <w:rPr>
          <w:rFonts w:ascii="Times New Roman" w:hAnsi="Times New Roman"/>
          <w:sz w:val="22"/>
          <w:szCs w:val="22"/>
        </w:rPr>
        <w:t xml:space="preserve"> budú predkladané v štyroch originálnych vyhotoveniach.</w:t>
      </w:r>
    </w:p>
    <w:p w14:paraId="6F14C9A6" w14:textId="77777777" w:rsidR="00A53621" w:rsidRPr="002033C2" w:rsidRDefault="00A53621" w:rsidP="009C3EC2">
      <w:pPr>
        <w:pStyle w:val="ZoDZaSediou"/>
      </w:pPr>
      <w:r w:rsidRPr="002033C2">
        <w:t xml:space="preserve">čl. VII. </w:t>
      </w:r>
      <w:r w:rsidR="003E789E" w:rsidRPr="002033C2">
        <w:br/>
      </w:r>
      <w:r w:rsidRPr="002033C2">
        <w:t>ZÁRUČNÁ DOBA - ZODPOVEDNOSŤ ZA VADY</w:t>
      </w:r>
    </w:p>
    <w:p w14:paraId="0B88CF8E" w14:textId="77777777" w:rsidR="00A53621" w:rsidRPr="002033C2" w:rsidRDefault="00A53621" w:rsidP="00A272A2">
      <w:pPr>
        <w:pStyle w:val="Zkladntext"/>
        <w:numPr>
          <w:ilvl w:val="1"/>
          <w:numId w:val="14"/>
        </w:numPr>
        <w:spacing w:before="60"/>
        <w:ind w:left="567" w:hanging="567"/>
        <w:rPr>
          <w:rFonts w:ascii="Times New Roman" w:hAnsi="Times New Roman"/>
          <w:color w:val="auto"/>
          <w:sz w:val="22"/>
          <w:szCs w:val="22"/>
        </w:rPr>
      </w:pPr>
      <w:r w:rsidRPr="002033C2">
        <w:rPr>
          <w:rFonts w:ascii="Times New Roman" w:hAnsi="Times New Roman"/>
          <w:color w:val="auto"/>
          <w:sz w:val="22"/>
          <w:szCs w:val="22"/>
        </w:rPr>
        <w:t xml:space="preserve">Zhotoviteľ zodpovedá za to, že dielo je zhotovené podľa </w:t>
      </w:r>
      <w:r w:rsidR="00B9326B" w:rsidRPr="00C0039B">
        <w:rPr>
          <w:rFonts w:ascii="Times New Roman" w:hAnsi="Times New Roman"/>
          <w:color w:val="auto"/>
          <w:sz w:val="22"/>
          <w:szCs w:val="22"/>
        </w:rPr>
        <w:t>prípravnej a</w:t>
      </w:r>
      <w:r w:rsidR="00B9326B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2033C2">
        <w:rPr>
          <w:rFonts w:ascii="Times New Roman" w:hAnsi="Times New Roman"/>
          <w:color w:val="auto"/>
          <w:sz w:val="22"/>
          <w:szCs w:val="22"/>
        </w:rPr>
        <w:t>proje</w:t>
      </w:r>
      <w:r w:rsidR="000C74B4" w:rsidRPr="002033C2">
        <w:rPr>
          <w:rFonts w:ascii="Times New Roman" w:hAnsi="Times New Roman"/>
          <w:color w:val="auto"/>
          <w:sz w:val="22"/>
          <w:szCs w:val="22"/>
        </w:rPr>
        <w:t xml:space="preserve">ktovej dokumentácie, oceneného Výkazu </w:t>
      </w:r>
      <w:r w:rsidR="001933B1" w:rsidRPr="002033C2">
        <w:rPr>
          <w:rFonts w:ascii="Times New Roman" w:hAnsi="Times New Roman"/>
          <w:color w:val="auto"/>
          <w:sz w:val="22"/>
          <w:szCs w:val="22"/>
        </w:rPr>
        <w:t>v</w:t>
      </w:r>
      <w:r w:rsidRPr="002033C2">
        <w:rPr>
          <w:rFonts w:ascii="Times New Roman" w:hAnsi="Times New Roman"/>
          <w:color w:val="auto"/>
          <w:sz w:val="22"/>
          <w:szCs w:val="22"/>
        </w:rPr>
        <w:t>ýmer a podmienok zmluvy</w:t>
      </w:r>
      <w:r w:rsidR="00EC5A1A" w:rsidRPr="002033C2">
        <w:rPr>
          <w:rFonts w:ascii="Times New Roman" w:hAnsi="Times New Roman"/>
          <w:color w:val="auto"/>
          <w:sz w:val="22"/>
          <w:szCs w:val="22"/>
        </w:rPr>
        <w:t>,</w:t>
      </w:r>
      <w:r w:rsidRPr="002033C2">
        <w:rPr>
          <w:rFonts w:ascii="Times New Roman" w:hAnsi="Times New Roman"/>
          <w:color w:val="auto"/>
          <w:sz w:val="22"/>
          <w:szCs w:val="22"/>
        </w:rPr>
        <w:t xml:space="preserve"> a že počas záručnej lehoty bude mať vlastnosti dohodnuté v zmluve, zodpovedajúce platným technickým predpisom a STN, vyhláškam a zákonom vzťahujúcim sa na predmet plnenia a nemá vlastnosti, ktoré by rušili, alebo znižovali hodnotu alebo schopnosť jeho používania.</w:t>
      </w:r>
    </w:p>
    <w:p w14:paraId="1A8F43F1" w14:textId="77777777" w:rsidR="00A53621" w:rsidRPr="002033C2" w:rsidRDefault="00A53621" w:rsidP="00A272A2">
      <w:pPr>
        <w:pStyle w:val="Zkladntext"/>
        <w:numPr>
          <w:ilvl w:val="1"/>
          <w:numId w:val="14"/>
        </w:numPr>
        <w:spacing w:before="60"/>
        <w:ind w:left="567" w:hanging="567"/>
        <w:rPr>
          <w:rFonts w:ascii="Times New Roman" w:hAnsi="Times New Roman"/>
          <w:color w:val="auto"/>
          <w:sz w:val="22"/>
          <w:szCs w:val="22"/>
        </w:rPr>
      </w:pPr>
      <w:r w:rsidRPr="002033C2">
        <w:rPr>
          <w:rFonts w:ascii="Times New Roman" w:hAnsi="Times New Roman"/>
          <w:color w:val="auto"/>
          <w:sz w:val="22"/>
          <w:szCs w:val="22"/>
        </w:rPr>
        <w:t>Zhotoviteľ zodpovedá za to, že dodané množstvo a vykonané práce sa zhodujú s údajmi uvedenými v súpise prác.</w:t>
      </w:r>
    </w:p>
    <w:p w14:paraId="052E47BA" w14:textId="77777777" w:rsidR="00A53621" w:rsidRPr="002033C2" w:rsidRDefault="00A53621" w:rsidP="00A272A2">
      <w:pPr>
        <w:pStyle w:val="Zkladntext"/>
        <w:numPr>
          <w:ilvl w:val="1"/>
          <w:numId w:val="14"/>
        </w:numPr>
        <w:spacing w:before="60"/>
        <w:ind w:left="567" w:hanging="567"/>
        <w:rPr>
          <w:rFonts w:ascii="Times New Roman" w:hAnsi="Times New Roman"/>
          <w:color w:val="auto"/>
          <w:sz w:val="22"/>
          <w:szCs w:val="22"/>
        </w:rPr>
      </w:pPr>
      <w:r w:rsidRPr="002033C2">
        <w:rPr>
          <w:rFonts w:ascii="Times New Roman" w:hAnsi="Times New Roman"/>
          <w:color w:val="auto"/>
          <w:sz w:val="22"/>
          <w:szCs w:val="22"/>
        </w:rPr>
        <w:t xml:space="preserve">Zhotoviteľ zaručuje, že použité materiály sú nové, v prvej akostnej triede, zodpovedajú požiadavkám </w:t>
      </w:r>
      <w:r w:rsidR="001933B1" w:rsidRPr="002033C2">
        <w:rPr>
          <w:rFonts w:ascii="Times New Roman" w:hAnsi="Times New Roman"/>
          <w:color w:val="auto"/>
          <w:sz w:val="22"/>
          <w:szCs w:val="22"/>
        </w:rPr>
        <w:t>O</w:t>
      </w:r>
      <w:r w:rsidRPr="002033C2">
        <w:rPr>
          <w:rFonts w:ascii="Times New Roman" w:hAnsi="Times New Roman"/>
          <w:color w:val="auto"/>
          <w:sz w:val="22"/>
          <w:szCs w:val="22"/>
        </w:rPr>
        <w:t xml:space="preserve">bjednávateľa a obvyklým štandardom. </w:t>
      </w:r>
    </w:p>
    <w:p w14:paraId="5B824F82" w14:textId="77777777" w:rsidR="00A53621" w:rsidRPr="002033C2" w:rsidRDefault="00A53621" w:rsidP="00A272A2">
      <w:pPr>
        <w:pStyle w:val="Zkladntext"/>
        <w:numPr>
          <w:ilvl w:val="1"/>
          <w:numId w:val="14"/>
        </w:numPr>
        <w:spacing w:before="60"/>
        <w:ind w:left="567" w:hanging="567"/>
        <w:rPr>
          <w:rFonts w:ascii="Times New Roman" w:hAnsi="Times New Roman"/>
          <w:color w:val="auto"/>
          <w:sz w:val="22"/>
          <w:szCs w:val="22"/>
        </w:rPr>
      </w:pPr>
      <w:r w:rsidRPr="002033C2">
        <w:rPr>
          <w:rFonts w:ascii="Times New Roman" w:hAnsi="Times New Roman"/>
          <w:color w:val="auto"/>
          <w:sz w:val="22"/>
          <w:szCs w:val="22"/>
        </w:rPr>
        <w:t xml:space="preserve">Objednávateľ prípadné reklamácie vady diela v záručnej lehote uplatní bezodkladne po ich zistení písomnou formou. </w:t>
      </w:r>
    </w:p>
    <w:p w14:paraId="31311D1F" w14:textId="77777777" w:rsidR="00A53621" w:rsidRPr="002033C2" w:rsidRDefault="00A53621" w:rsidP="00A272A2">
      <w:pPr>
        <w:pStyle w:val="Zkladntext"/>
        <w:numPr>
          <w:ilvl w:val="1"/>
          <w:numId w:val="14"/>
        </w:numPr>
        <w:spacing w:before="60"/>
        <w:ind w:left="567" w:hanging="567"/>
        <w:rPr>
          <w:rFonts w:ascii="Times New Roman" w:hAnsi="Times New Roman"/>
          <w:color w:val="auto"/>
          <w:sz w:val="22"/>
          <w:szCs w:val="22"/>
        </w:rPr>
      </w:pPr>
      <w:r w:rsidRPr="002033C2">
        <w:rPr>
          <w:rFonts w:ascii="Times New Roman" w:hAnsi="Times New Roman"/>
          <w:color w:val="auto"/>
          <w:sz w:val="22"/>
          <w:szCs w:val="22"/>
        </w:rPr>
        <w:t>Zhotoviteľ zodpovedá za vady, ktoré dielo má v čase jeho odovzdania objednávateľovi. Za vady, ktoré sa prejavili po odovzdaní diela zodpovedá zhotoviteľ vtedy, ak boli spôsobené porušením jeho povinností.</w:t>
      </w:r>
    </w:p>
    <w:p w14:paraId="44370182" w14:textId="77777777" w:rsidR="00D76894" w:rsidRPr="002033C2" w:rsidRDefault="00D76894" w:rsidP="00D76894">
      <w:pPr>
        <w:pStyle w:val="Zkladntext"/>
        <w:numPr>
          <w:ilvl w:val="1"/>
          <w:numId w:val="14"/>
        </w:numPr>
        <w:spacing w:before="60"/>
        <w:ind w:left="567" w:hanging="567"/>
        <w:rPr>
          <w:rFonts w:ascii="Times New Roman" w:hAnsi="Times New Roman"/>
          <w:color w:val="auto"/>
          <w:sz w:val="22"/>
          <w:szCs w:val="22"/>
        </w:rPr>
      </w:pPr>
      <w:r w:rsidRPr="002033C2">
        <w:rPr>
          <w:rFonts w:ascii="Times New Roman" w:hAnsi="Times New Roman"/>
          <w:color w:val="auto"/>
          <w:sz w:val="22"/>
          <w:szCs w:val="22"/>
        </w:rPr>
        <w:t>Zhotoviteľ poskytuje objednávateľovi záruku na dielo v trvaní 60 mesiacov, v zmysle § 562 ods. 2 písm. c) zákona č. 513/1991 Zb. Obchodný zákonník v znení neskorších predpisov</w:t>
      </w:r>
      <w:r w:rsidR="00AA7B7B" w:rsidRPr="002033C2">
        <w:rPr>
          <w:rFonts w:ascii="Times New Roman" w:hAnsi="Times New Roman"/>
          <w:color w:val="auto"/>
          <w:sz w:val="22"/>
          <w:szCs w:val="22"/>
        </w:rPr>
        <w:t xml:space="preserve"> a začína plynúť </w:t>
      </w:r>
      <w:r w:rsidR="00F239E2" w:rsidRPr="002033C2">
        <w:rPr>
          <w:rFonts w:ascii="Times New Roman" w:hAnsi="Times New Roman"/>
          <w:color w:val="auto"/>
          <w:sz w:val="22"/>
          <w:szCs w:val="22"/>
        </w:rPr>
        <w:t>od dátumu odovzdania a prevzatia kompletného diela uvedeného v preberacom protokole</w:t>
      </w:r>
      <w:r w:rsidRPr="002033C2">
        <w:rPr>
          <w:rFonts w:ascii="Times New Roman" w:hAnsi="Times New Roman"/>
          <w:color w:val="auto"/>
          <w:sz w:val="22"/>
          <w:szCs w:val="22"/>
        </w:rPr>
        <w:t xml:space="preserve"> s výnimkou výrobkov, materiálov, zariadenia konštrukcií, u ktorých bude záručná doba zhodná so záručnou dobou poskytnutou na tento materiál, výrobky, zariadenia a konštrukcie ich výrobcami. V prípade, že dôjde k reklamácií vád diela a tieto budú </w:t>
      </w:r>
      <w:r w:rsidR="001933B1" w:rsidRPr="002033C2">
        <w:rPr>
          <w:rFonts w:ascii="Times New Roman" w:hAnsi="Times New Roman"/>
          <w:color w:val="auto"/>
          <w:sz w:val="22"/>
          <w:szCs w:val="22"/>
        </w:rPr>
        <w:t>Z</w:t>
      </w:r>
      <w:r w:rsidRPr="002033C2">
        <w:rPr>
          <w:rFonts w:ascii="Times New Roman" w:hAnsi="Times New Roman"/>
          <w:color w:val="auto"/>
          <w:sz w:val="22"/>
          <w:szCs w:val="22"/>
        </w:rPr>
        <w:t xml:space="preserve">hotoviteľom v záručnej dobe odstránené, záručná doba na časti diela, ktoré boli prevzaté po reklamácii, začína plynúť dňom prevzatia </w:t>
      </w:r>
      <w:r w:rsidR="004860A0" w:rsidRPr="002033C2">
        <w:rPr>
          <w:rFonts w:ascii="Times New Roman" w:hAnsi="Times New Roman"/>
          <w:color w:val="auto"/>
          <w:sz w:val="22"/>
          <w:szCs w:val="22"/>
        </w:rPr>
        <w:t>uvedeného v zápisnici</w:t>
      </w:r>
      <w:r w:rsidRPr="002033C2">
        <w:rPr>
          <w:rFonts w:ascii="Times New Roman" w:hAnsi="Times New Roman"/>
          <w:color w:val="auto"/>
          <w:sz w:val="22"/>
          <w:szCs w:val="22"/>
        </w:rPr>
        <w:t xml:space="preserve"> platí na dobu ďalších 24 mesiacov</w:t>
      </w:r>
      <w:r w:rsidR="00760683" w:rsidRPr="002033C2">
        <w:rPr>
          <w:rFonts w:ascii="Times New Roman" w:hAnsi="Times New Roman"/>
          <w:color w:val="auto"/>
          <w:sz w:val="22"/>
          <w:szCs w:val="22"/>
        </w:rPr>
        <w:t>, ktorá však neuplynie skôr ako záručná doba uvedená v prvej vete tohto bodu Zmluvy</w:t>
      </w:r>
      <w:r w:rsidRPr="002033C2">
        <w:rPr>
          <w:rFonts w:ascii="Times New Roman" w:hAnsi="Times New Roman"/>
          <w:color w:val="auto"/>
          <w:sz w:val="22"/>
          <w:szCs w:val="22"/>
        </w:rPr>
        <w:t xml:space="preserve">.   </w:t>
      </w:r>
    </w:p>
    <w:p w14:paraId="0D41AA80" w14:textId="77777777" w:rsidR="00F239E2" w:rsidRPr="002033C2" w:rsidRDefault="00F239E2" w:rsidP="00F239E2">
      <w:pPr>
        <w:pStyle w:val="Zkladntext"/>
        <w:numPr>
          <w:ilvl w:val="1"/>
          <w:numId w:val="14"/>
        </w:numPr>
        <w:spacing w:before="60"/>
        <w:ind w:left="567" w:hanging="567"/>
        <w:rPr>
          <w:rFonts w:ascii="Times New Roman" w:hAnsi="Times New Roman"/>
          <w:color w:val="auto"/>
          <w:sz w:val="22"/>
          <w:szCs w:val="22"/>
        </w:rPr>
      </w:pPr>
      <w:r w:rsidRPr="002033C2">
        <w:rPr>
          <w:rFonts w:ascii="Times New Roman" w:hAnsi="Times New Roman"/>
          <w:color w:val="auto"/>
          <w:sz w:val="22"/>
          <w:szCs w:val="22"/>
        </w:rPr>
        <w:t xml:space="preserve">Zhotoviteľ nesie plnú zodpovednosť za škody, ktoré vzniknú </w:t>
      </w:r>
      <w:r w:rsidR="00465788" w:rsidRPr="002033C2">
        <w:rPr>
          <w:rFonts w:ascii="Times New Roman" w:hAnsi="Times New Roman"/>
          <w:color w:val="auto"/>
          <w:sz w:val="22"/>
          <w:szCs w:val="22"/>
        </w:rPr>
        <w:t>O</w:t>
      </w:r>
      <w:r w:rsidRPr="002033C2">
        <w:rPr>
          <w:rFonts w:ascii="Times New Roman" w:hAnsi="Times New Roman"/>
          <w:color w:val="auto"/>
          <w:sz w:val="22"/>
          <w:szCs w:val="22"/>
        </w:rPr>
        <w:t>bjednávateľovi v dôsledku nesplnenia zmluvných podmienok.</w:t>
      </w:r>
    </w:p>
    <w:p w14:paraId="2B36B4E9" w14:textId="77777777" w:rsidR="00F239E2" w:rsidRPr="002033C2" w:rsidRDefault="00F239E2" w:rsidP="00F239E2">
      <w:pPr>
        <w:pStyle w:val="Zkladntext"/>
        <w:numPr>
          <w:ilvl w:val="1"/>
          <w:numId w:val="14"/>
        </w:numPr>
        <w:spacing w:before="60"/>
        <w:ind w:left="567" w:hanging="567"/>
        <w:rPr>
          <w:rFonts w:ascii="Times New Roman" w:hAnsi="Times New Roman"/>
          <w:color w:val="auto"/>
          <w:sz w:val="22"/>
          <w:szCs w:val="22"/>
        </w:rPr>
      </w:pPr>
      <w:r w:rsidRPr="002033C2">
        <w:rPr>
          <w:rFonts w:ascii="Times New Roman" w:hAnsi="Times New Roman"/>
          <w:color w:val="auto"/>
          <w:sz w:val="22"/>
          <w:szCs w:val="22"/>
        </w:rPr>
        <w:t xml:space="preserve">Zmluvné strany sa dohodli, že v prípade nedodržania kvality použitých materiálov a nekvalitne  zrealizovaných stavebných prác, </w:t>
      </w:r>
      <w:r w:rsidR="00465788" w:rsidRPr="002033C2">
        <w:rPr>
          <w:rFonts w:ascii="Times New Roman" w:hAnsi="Times New Roman"/>
          <w:color w:val="auto"/>
          <w:sz w:val="22"/>
          <w:szCs w:val="22"/>
        </w:rPr>
        <w:t>Z</w:t>
      </w:r>
      <w:r w:rsidRPr="002033C2">
        <w:rPr>
          <w:rFonts w:ascii="Times New Roman" w:hAnsi="Times New Roman"/>
          <w:color w:val="auto"/>
          <w:sz w:val="22"/>
          <w:szCs w:val="22"/>
        </w:rPr>
        <w:t>hotoviteľ po uplatnení oprávnenej reklamácie uskutoční neodkladne náhradné plnenie v požadovanej kvalite na svoje náklady.</w:t>
      </w:r>
    </w:p>
    <w:p w14:paraId="6CC72243" w14:textId="77777777" w:rsidR="00F239E2" w:rsidRPr="002033C2" w:rsidRDefault="00F239E2" w:rsidP="00F239E2">
      <w:pPr>
        <w:pStyle w:val="Zkladntext"/>
        <w:numPr>
          <w:ilvl w:val="1"/>
          <w:numId w:val="14"/>
        </w:numPr>
        <w:spacing w:before="60"/>
        <w:ind w:left="567" w:hanging="567"/>
        <w:rPr>
          <w:rFonts w:ascii="Times New Roman" w:hAnsi="Times New Roman"/>
          <w:color w:val="auto"/>
          <w:sz w:val="22"/>
          <w:szCs w:val="22"/>
        </w:rPr>
      </w:pPr>
      <w:r w:rsidRPr="002033C2">
        <w:rPr>
          <w:rFonts w:ascii="Times New Roman" w:hAnsi="Times New Roman"/>
          <w:color w:val="auto"/>
          <w:sz w:val="22"/>
          <w:szCs w:val="22"/>
        </w:rPr>
        <w:t>Zhotoviteľ po protokolárnom odovzdaní diela nezodpovedá za poruchy, vzniknuté haváriami, prírodnými katastrofami a nevhodnými zásahmi</w:t>
      </w:r>
      <w:r w:rsidR="007E61A8" w:rsidRPr="002033C2">
        <w:rPr>
          <w:rFonts w:ascii="Times New Roman" w:hAnsi="Times New Roman"/>
          <w:color w:val="auto"/>
          <w:sz w:val="22"/>
          <w:szCs w:val="22"/>
        </w:rPr>
        <w:t xml:space="preserve"> tretích osôb.</w:t>
      </w:r>
    </w:p>
    <w:p w14:paraId="2E7A5974" w14:textId="77777777" w:rsidR="00A53621" w:rsidRPr="002033C2" w:rsidRDefault="00A53621" w:rsidP="00A272A2">
      <w:pPr>
        <w:pStyle w:val="Zkladntext"/>
        <w:numPr>
          <w:ilvl w:val="1"/>
          <w:numId w:val="14"/>
        </w:numPr>
        <w:spacing w:before="60"/>
        <w:ind w:left="567" w:hanging="567"/>
        <w:rPr>
          <w:rFonts w:ascii="Times New Roman" w:hAnsi="Times New Roman"/>
          <w:color w:val="auto"/>
          <w:sz w:val="22"/>
          <w:szCs w:val="22"/>
        </w:rPr>
      </w:pPr>
      <w:r w:rsidRPr="002033C2">
        <w:rPr>
          <w:rFonts w:ascii="Times New Roman" w:hAnsi="Times New Roman"/>
          <w:color w:val="auto"/>
          <w:sz w:val="22"/>
          <w:szCs w:val="22"/>
        </w:rPr>
        <w:t xml:space="preserve">Zhotoviteľ sa zaväzuje uskutočniť obhliadku do 48 hodín od obdržania oznámenia o vade a začať s odstraňovaním vád diela najneskôr do 5 dní od prevzatia písomného uplatnenia oprávnenej reklamácie </w:t>
      </w:r>
      <w:r w:rsidR="00465788" w:rsidRPr="002033C2">
        <w:rPr>
          <w:rFonts w:ascii="Times New Roman" w:hAnsi="Times New Roman"/>
          <w:color w:val="auto"/>
          <w:sz w:val="22"/>
          <w:szCs w:val="22"/>
        </w:rPr>
        <w:t>O</w:t>
      </w:r>
      <w:r w:rsidRPr="002033C2">
        <w:rPr>
          <w:rFonts w:ascii="Times New Roman" w:hAnsi="Times New Roman"/>
          <w:color w:val="auto"/>
          <w:sz w:val="22"/>
          <w:szCs w:val="22"/>
        </w:rPr>
        <w:t>bjednávateľa a vady odstrániť v lehote stanovenej objednávateľom. Maximálna lehota na odstránenie vád je 14 kalendárnych dní.</w:t>
      </w:r>
    </w:p>
    <w:p w14:paraId="26C68D63" w14:textId="77777777" w:rsidR="00A53621" w:rsidRPr="002033C2" w:rsidRDefault="00A53621" w:rsidP="00A272A2">
      <w:pPr>
        <w:pStyle w:val="Zkladntext"/>
        <w:numPr>
          <w:ilvl w:val="1"/>
          <w:numId w:val="14"/>
        </w:numPr>
        <w:spacing w:before="60"/>
        <w:ind w:left="567" w:hanging="567"/>
        <w:rPr>
          <w:rFonts w:ascii="Times New Roman" w:hAnsi="Times New Roman"/>
          <w:color w:val="auto"/>
          <w:sz w:val="22"/>
          <w:szCs w:val="22"/>
        </w:rPr>
      </w:pPr>
      <w:r w:rsidRPr="002033C2">
        <w:rPr>
          <w:rFonts w:ascii="Times New Roman" w:hAnsi="Times New Roman"/>
          <w:color w:val="auto"/>
          <w:sz w:val="22"/>
          <w:szCs w:val="22"/>
        </w:rPr>
        <w:t>Zhotoviteľ je zodpovedný za straty alebo škody na majetku, zranenia alebo usmrtenia tretích osôb, ktoré môžu nastať počas vykonávania diela alebo ako jeho dôsledok.</w:t>
      </w:r>
    </w:p>
    <w:p w14:paraId="2A2AC511" w14:textId="77777777" w:rsidR="00A53621" w:rsidRPr="002033C2" w:rsidRDefault="00A53621" w:rsidP="00A272A2">
      <w:pPr>
        <w:pStyle w:val="Zkladntext"/>
        <w:numPr>
          <w:ilvl w:val="1"/>
          <w:numId w:val="14"/>
        </w:numPr>
        <w:spacing w:before="60"/>
        <w:ind w:left="567" w:hanging="567"/>
        <w:rPr>
          <w:rFonts w:ascii="Times New Roman" w:hAnsi="Times New Roman"/>
          <w:color w:val="auto"/>
          <w:sz w:val="22"/>
          <w:szCs w:val="22"/>
        </w:rPr>
      </w:pPr>
      <w:r w:rsidRPr="002033C2">
        <w:rPr>
          <w:rFonts w:ascii="Times New Roman" w:hAnsi="Times New Roman"/>
          <w:color w:val="auto"/>
          <w:sz w:val="22"/>
          <w:szCs w:val="22"/>
        </w:rPr>
        <w:t xml:space="preserve">Zmluvné strany sa dohodli pre prípad vady diela, že počas záručnej lehoty má </w:t>
      </w:r>
      <w:r w:rsidR="00465788" w:rsidRPr="002033C2">
        <w:rPr>
          <w:rFonts w:ascii="Times New Roman" w:hAnsi="Times New Roman"/>
          <w:color w:val="auto"/>
          <w:sz w:val="22"/>
          <w:szCs w:val="22"/>
        </w:rPr>
        <w:t>O</w:t>
      </w:r>
      <w:r w:rsidRPr="002033C2">
        <w:rPr>
          <w:rFonts w:ascii="Times New Roman" w:hAnsi="Times New Roman"/>
          <w:color w:val="auto"/>
          <w:sz w:val="22"/>
          <w:szCs w:val="22"/>
        </w:rPr>
        <w:t xml:space="preserve">bjednávateľ právo požadovať a </w:t>
      </w:r>
      <w:r w:rsidR="00465788" w:rsidRPr="002033C2">
        <w:rPr>
          <w:rFonts w:ascii="Times New Roman" w:hAnsi="Times New Roman"/>
          <w:color w:val="auto"/>
          <w:sz w:val="22"/>
          <w:szCs w:val="22"/>
        </w:rPr>
        <w:t>Z</w:t>
      </w:r>
      <w:r w:rsidRPr="002033C2">
        <w:rPr>
          <w:rFonts w:ascii="Times New Roman" w:hAnsi="Times New Roman"/>
          <w:color w:val="auto"/>
          <w:sz w:val="22"/>
          <w:szCs w:val="22"/>
        </w:rPr>
        <w:t>hotoviteľ povinnosť bezplatného odstránenia vady.</w:t>
      </w:r>
    </w:p>
    <w:p w14:paraId="45D6D632" w14:textId="77777777" w:rsidR="00A53621" w:rsidRPr="002033C2" w:rsidRDefault="00A53621" w:rsidP="00A272A2">
      <w:pPr>
        <w:pStyle w:val="Zkladntext"/>
        <w:numPr>
          <w:ilvl w:val="1"/>
          <w:numId w:val="14"/>
        </w:numPr>
        <w:spacing w:before="60"/>
        <w:ind w:left="567" w:hanging="567"/>
        <w:rPr>
          <w:rFonts w:ascii="Times New Roman" w:hAnsi="Times New Roman"/>
          <w:color w:val="auto"/>
          <w:sz w:val="22"/>
          <w:szCs w:val="22"/>
        </w:rPr>
      </w:pPr>
      <w:r w:rsidRPr="002033C2">
        <w:rPr>
          <w:rFonts w:ascii="Times New Roman" w:hAnsi="Times New Roman"/>
          <w:color w:val="auto"/>
          <w:sz w:val="22"/>
          <w:szCs w:val="22"/>
        </w:rPr>
        <w:t xml:space="preserve">Ak </w:t>
      </w:r>
      <w:r w:rsidR="00465788" w:rsidRPr="002033C2">
        <w:rPr>
          <w:rFonts w:ascii="Times New Roman" w:hAnsi="Times New Roman"/>
          <w:color w:val="auto"/>
          <w:sz w:val="22"/>
          <w:szCs w:val="22"/>
        </w:rPr>
        <w:t>Z</w:t>
      </w:r>
      <w:r w:rsidRPr="002033C2">
        <w:rPr>
          <w:rFonts w:ascii="Times New Roman" w:hAnsi="Times New Roman"/>
          <w:color w:val="auto"/>
          <w:sz w:val="22"/>
          <w:szCs w:val="22"/>
        </w:rPr>
        <w:t xml:space="preserve">hotoviteľ neodstráni vady v dohodnutej lehote, môže </w:t>
      </w:r>
      <w:r w:rsidR="00465788" w:rsidRPr="002033C2">
        <w:rPr>
          <w:rFonts w:ascii="Times New Roman" w:hAnsi="Times New Roman"/>
          <w:color w:val="auto"/>
          <w:sz w:val="22"/>
          <w:szCs w:val="22"/>
        </w:rPr>
        <w:t>O</w:t>
      </w:r>
      <w:r w:rsidRPr="002033C2">
        <w:rPr>
          <w:rFonts w:ascii="Times New Roman" w:hAnsi="Times New Roman"/>
          <w:color w:val="auto"/>
          <w:sz w:val="22"/>
          <w:szCs w:val="22"/>
        </w:rPr>
        <w:t xml:space="preserve">bjednávateľ zabezpečiť ich odstránenie na náklady </w:t>
      </w:r>
      <w:r w:rsidR="00465788" w:rsidRPr="002033C2">
        <w:rPr>
          <w:rFonts w:ascii="Times New Roman" w:hAnsi="Times New Roman"/>
          <w:color w:val="auto"/>
          <w:sz w:val="22"/>
          <w:szCs w:val="22"/>
        </w:rPr>
        <w:t>Z</w:t>
      </w:r>
      <w:r w:rsidRPr="002033C2">
        <w:rPr>
          <w:rFonts w:ascii="Times New Roman" w:hAnsi="Times New Roman"/>
          <w:color w:val="auto"/>
          <w:sz w:val="22"/>
          <w:szCs w:val="22"/>
        </w:rPr>
        <w:t xml:space="preserve">hotoviteľa treťou osobou. </w:t>
      </w:r>
    </w:p>
    <w:p w14:paraId="5DE41EC5" w14:textId="77777777" w:rsidR="00A53621" w:rsidRPr="002033C2" w:rsidRDefault="00A53621" w:rsidP="00A272A2">
      <w:pPr>
        <w:pStyle w:val="Zkladntext"/>
        <w:numPr>
          <w:ilvl w:val="1"/>
          <w:numId w:val="14"/>
        </w:numPr>
        <w:spacing w:before="60"/>
        <w:ind w:left="567" w:hanging="567"/>
        <w:rPr>
          <w:rFonts w:ascii="Times New Roman" w:hAnsi="Times New Roman"/>
          <w:color w:val="auto"/>
          <w:sz w:val="22"/>
          <w:szCs w:val="22"/>
        </w:rPr>
      </w:pPr>
      <w:r w:rsidRPr="002033C2">
        <w:rPr>
          <w:rFonts w:ascii="Times New Roman" w:hAnsi="Times New Roman"/>
          <w:color w:val="auto"/>
          <w:sz w:val="22"/>
          <w:szCs w:val="22"/>
        </w:rPr>
        <w:lastRenderedPageBreak/>
        <w:t>Záručná doba sa predlžuje o dobu započatú dňom oznámenia vád a končiacu dňom o</w:t>
      </w:r>
      <w:r w:rsidR="00247960">
        <w:rPr>
          <w:rFonts w:ascii="Times New Roman" w:hAnsi="Times New Roman"/>
          <w:color w:val="auto"/>
          <w:sz w:val="22"/>
          <w:szCs w:val="22"/>
        </w:rPr>
        <w:t>dstránenia</w:t>
      </w:r>
      <w:r w:rsidRPr="002033C2">
        <w:rPr>
          <w:rFonts w:ascii="Times New Roman" w:hAnsi="Times New Roman"/>
          <w:color w:val="auto"/>
          <w:sz w:val="22"/>
          <w:szCs w:val="22"/>
        </w:rPr>
        <w:t xml:space="preserve"> vady </w:t>
      </w:r>
      <w:r w:rsidR="00465788" w:rsidRPr="002033C2">
        <w:rPr>
          <w:rFonts w:ascii="Times New Roman" w:hAnsi="Times New Roman"/>
          <w:color w:val="auto"/>
          <w:sz w:val="22"/>
          <w:szCs w:val="22"/>
        </w:rPr>
        <w:t>Z</w:t>
      </w:r>
      <w:r w:rsidRPr="002033C2">
        <w:rPr>
          <w:rFonts w:ascii="Times New Roman" w:hAnsi="Times New Roman"/>
          <w:color w:val="auto"/>
          <w:sz w:val="22"/>
          <w:szCs w:val="22"/>
        </w:rPr>
        <w:t>hotoviteľom.</w:t>
      </w:r>
    </w:p>
    <w:p w14:paraId="137D46E8" w14:textId="77777777" w:rsidR="00A53621" w:rsidRDefault="00A53621" w:rsidP="00A272A2">
      <w:pPr>
        <w:pStyle w:val="Zkladntext"/>
        <w:numPr>
          <w:ilvl w:val="1"/>
          <w:numId w:val="14"/>
        </w:numPr>
        <w:spacing w:before="60"/>
        <w:ind w:left="567" w:hanging="567"/>
        <w:rPr>
          <w:rFonts w:ascii="Times New Roman" w:hAnsi="Times New Roman"/>
          <w:color w:val="auto"/>
          <w:sz w:val="22"/>
          <w:szCs w:val="22"/>
        </w:rPr>
      </w:pPr>
      <w:r w:rsidRPr="002033C2">
        <w:rPr>
          <w:rFonts w:ascii="Times New Roman" w:hAnsi="Times New Roman"/>
          <w:color w:val="auto"/>
          <w:sz w:val="22"/>
          <w:szCs w:val="22"/>
        </w:rPr>
        <w:t xml:space="preserve">Zhotoviteľ nezodpovedá za vady diela, ktoré boli spôsobené použitím podkladov a vecí poskytnutých Objednávateľom a Zhotoviteľ ani pri vynaložení všetkej starostlivosti nemohol zistiť ich nevhodnosť alebo na ňu upozornil Objednávateľ a ten na ich použití trval. </w:t>
      </w:r>
    </w:p>
    <w:p w14:paraId="4815F5DE" w14:textId="77777777" w:rsidR="00A46CD7" w:rsidRPr="0075383A" w:rsidRDefault="00A46CD7" w:rsidP="0075383A">
      <w:pPr>
        <w:pStyle w:val="Zkladntext"/>
        <w:numPr>
          <w:ilvl w:val="1"/>
          <w:numId w:val="14"/>
        </w:numPr>
        <w:spacing w:before="60"/>
        <w:ind w:left="567" w:hanging="567"/>
        <w:rPr>
          <w:rFonts w:ascii="Times New Roman" w:hAnsi="Times New Roman"/>
          <w:color w:val="auto"/>
          <w:sz w:val="22"/>
          <w:szCs w:val="22"/>
        </w:rPr>
      </w:pPr>
      <w:r w:rsidRPr="0075383A">
        <w:rPr>
          <w:rFonts w:ascii="Times New Roman" w:hAnsi="Times New Roman"/>
          <w:color w:val="auto"/>
          <w:sz w:val="22"/>
          <w:szCs w:val="22"/>
        </w:rPr>
        <w:t>Na písomnú žiadosť objednávateľa je zhotoviteľ povinný bez zbytočného odkladu reklamované vady odstrániť, aj keď neuznáva, že za vady zodpovedá. V sporných prípadoch znáša náklady na odstránenie vád až do rozhodnutia súdu o reklamácií zhotoviteľ.</w:t>
      </w:r>
    </w:p>
    <w:p w14:paraId="0D861959" w14:textId="77777777" w:rsidR="00A46CD7" w:rsidRPr="002033C2" w:rsidRDefault="00A46CD7" w:rsidP="00A46CD7">
      <w:pPr>
        <w:pStyle w:val="Zkladntext"/>
        <w:spacing w:before="60"/>
        <w:ind w:left="567" w:firstLine="0"/>
        <w:rPr>
          <w:rFonts w:ascii="Times New Roman" w:hAnsi="Times New Roman"/>
          <w:color w:val="auto"/>
          <w:sz w:val="22"/>
          <w:szCs w:val="22"/>
        </w:rPr>
      </w:pPr>
    </w:p>
    <w:p w14:paraId="6C871AAF" w14:textId="77777777" w:rsidR="00A53621" w:rsidRPr="002033C2" w:rsidRDefault="00A53621" w:rsidP="009C3EC2">
      <w:pPr>
        <w:pStyle w:val="ZoDZaSediou"/>
      </w:pPr>
      <w:r w:rsidRPr="002033C2">
        <w:t xml:space="preserve">čl. VIII. </w:t>
      </w:r>
      <w:r w:rsidR="003E789E" w:rsidRPr="002033C2">
        <w:br/>
      </w:r>
      <w:r w:rsidRPr="002033C2">
        <w:t>PODMIENKY VYKONANIA DIELA</w:t>
      </w:r>
    </w:p>
    <w:p w14:paraId="1617A3FD" w14:textId="77777777" w:rsidR="00A53621" w:rsidRPr="002033C2" w:rsidRDefault="00A53621" w:rsidP="000F2DBC">
      <w:pPr>
        <w:pStyle w:val="Zkladntext"/>
        <w:numPr>
          <w:ilvl w:val="1"/>
          <w:numId w:val="9"/>
        </w:numPr>
        <w:suppressAutoHyphens/>
        <w:spacing w:before="60"/>
        <w:ind w:left="567" w:hanging="567"/>
        <w:rPr>
          <w:rFonts w:ascii="Times New Roman" w:hAnsi="Times New Roman"/>
          <w:color w:val="auto"/>
          <w:sz w:val="22"/>
          <w:szCs w:val="22"/>
        </w:rPr>
      </w:pPr>
      <w:r w:rsidRPr="002033C2">
        <w:rPr>
          <w:rFonts w:ascii="Times New Roman" w:hAnsi="Times New Roman"/>
          <w:color w:val="auto"/>
          <w:sz w:val="22"/>
          <w:szCs w:val="22"/>
        </w:rPr>
        <w:t xml:space="preserve">Práce na realizácií diela musia byť vykonané podľa zmluvných ustanovení na profesionálnej úrovni a musia vyhovovať § 43 g zákona č. 50/76 Zb. v znení neskorších predpisov. Materiály a výrobky určené k vykonaniu diela musia byť všeobecne dobrej kvality a musia spĺňať požiadavky § 43 f zákona č. 50/76 Zb. v znení neskorších predpisov a zákona č. </w:t>
      </w:r>
      <w:r w:rsidR="006D2D00" w:rsidRPr="002033C2">
        <w:rPr>
          <w:rFonts w:ascii="Times New Roman" w:hAnsi="Times New Roman"/>
          <w:color w:val="auto"/>
          <w:sz w:val="22"/>
          <w:szCs w:val="22"/>
        </w:rPr>
        <w:t>133/2013</w:t>
      </w:r>
      <w:r w:rsidRPr="002033C2">
        <w:rPr>
          <w:rFonts w:ascii="Times New Roman" w:hAnsi="Times New Roman"/>
          <w:color w:val="auto"/>
          <w:sz w:val="22"/>
          <w:szCs w:val="22"/>
        </w:rPr>
        <w:t xml:space="preserve"> Z. z. o stavebných výrobkoch v znení neskorších predpisov. K dodaným materiálom a výrobkom musia byť doložené certifikáty, osvedčenia o vhodnosti ich použitia na stavby a licencie na vykonávanie predmetných technológií a</w:t>
      </w:r>
      <w:r w:rsidR="00760683" w:rsidRPr="002033C2">
        <w:rPr>
          <w:rFonts w:ascii="Times New Roman" w:hAnsi="Times New Roman"/>
          <w:color w:val="auto"/>
          <w:sz w:val="22"/>
          <w:szCs w:val="22"/>
        </w:rPr>
        <w:t xml:space="preserve"> pod., najneskôr</w:t>
      </w:r>
      <w:r w:rsidRPr="002033C2">
        <w:rPr>
          <w:rFonts w:ascii="Times New Roman" w:hAnsi="Times New Roman"/>
          <w:color w:val="auto"/>
          <w:sz w:val="22"/>
          <w:szCs w:val="22"/>
        </w:rPr>
        <w:t xml:space="preserve"> pred ich zabudovaním. Do doby ich odovzdania </w:t>
      </w:r>
      <w:r w:rsidR="00465788" w:rsidRPr="002033C2">
        <w:rPr>
          <w:rFonts w:ascii="Times New Roman" w:hAnsi="Times New Roman"/>
          <w:color w:val="auto"/>
          <w:sz w:val="22"/>
          <w:szCs w:val="22"/>
        </w:rPr>
        <w:t>O</w:t>
      </w:r>
      <w:r w:rsidRPr="002033C2">
        <w:rPr>
          <w:rFonts w:ascii="Times New Roman" w:hAnsi="Times New Roman"/>
          <w:color w:val="auto"/>
          <w:sz w:val="22"/>
          <w:szCs w:val="22"/>
        </w:rPr>
        <w:t xml:space="preserve">bjednávateľovi ich archivuje </w:t>
      </w:r>
      <w:r w:rsidR="00465788" w:rsidRPr="002033C2">
        <w:rPr>
          <w:rFonts w:ascii="Times New Roman" w:hAnsi="Times New Roman"/>
          <w:color w:val="auto"/>
          <w:sz w:val="22"/>
          <w:szCs w:val="22"/>
        </w:rPr>
        <w:t>Z</w:t>
      </w:r>
      <w:r w:rsidRPr="002033C2">
        <w:rPr>
          <w:rFonts w:ascii="Times New Roman" w:hAnsi="Times New Roman"/>
          <w:color w:val="auto"/>
          <w:sz w:val="22"/>
          <w:szCs w:val="22"/>
        </w:rPr>
        <w:t xml:space="preserve">hotoviteľ ako prílohu k stavebnému denníku. </w:t>
      </w:r>
    </w:p>
    <w:p w14:paraId="23FAD07E" w14:textId="77777777" w:rsidR="007C35FD" w:rsidRPr="002033C2" w:rsidRDefault="00A53621" w:rsidP="00760683">
      <w:pPr>
        <w:pStyle w:val="Odsekzoznamu"/>
        <w:numPr>
          <w:ilvl w:val="1"/>
          <w:numId w:val="9"/>
        </w:numPr>
        <w:spacing w:before="60"/>
        <w:ind w:left="567" w:hanging="567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Výrobky a materiály určené na vykonanie diela musí </w:t>
      </w:r>
      <w:r w:rsidR="00465788" w:rsidRPr="002033C2">
        <w:rPr>
          <w:rFonts w:ascii="Times New Roman" w:hAnsi="Times New Roman"/>
          <w:sz w:val="22"/>
          <w:szCs w:val="22"/>
        </w:rPr>
        <w:t>Z</w:t>
      </w:r>
      <w:r w:rsidRPr="002033C2">
        <w:rPr>
          <w:rFonts w:ascii="Times New Roman" w:hAnsi="Times New Roman"/>
          <w:sz w:val="22"/>
          <w:szCs w:val="22"/>
        </w:rPr>
        <w:t>hotov</w:t>
      </w:r>
      <w:r w:rsidR="007C35FD" w:rsidRPr="002033C2">
        <w:rPr>
          <w:rFonts w:ascii="Times New Roman" w:hAnsi="Times New Roman"/>
          <w:sz w:val="22"/>
          <w:szCs w:val="22"/>
        </w:rPr>
        <w:t xml:space="preserve">iteľ dodať bez akýchkoľvek práv      </w:t>
      </w:r>
      <w:r w:rsidRPr="002033C2">
        <w:rPr>
          <w:rFonts w:ascii="Times New Roman" w:hAnsi="Times New Roman"/>
          <w:sz w:val="22"/>
          <w:szCs w:val="22"/>
        </w:rPr>
        <w:t>tretích osôb.</w:t>
      </w:r>
      <w:r w:rsidR="007C35FD" w:rsidRPr="002033C2">
        <w:rPr>
          <w:rFonts w:ascii="Times New Roman" w:hAnsi="Times New Roman"/>
          <w:sz w:val="22"/>
          <w:szCs w:val="22"/>
        </w:rPr>
        <w:t xml:space="preserve"> </w:t>
      </w:r>
    </w:p>
    <w:p w14:paraId="681D325C" w14:textId="77777777" w:rsidR="00A53621" w:rsidRPr="002033C2" w:rsidRDefault="00A53621" w:rsidP="000F2DBC">
      <w:pPr>
        <w:pStyle w:val="Zkladntext"/>
        <w:numPr>
          <w:ilvl w:val="1"/>
          <w:numId w:val="9"/>
        </w:numPr>
        <w:suppressAutoHyphens/>
        <w:spacing w:before="60"/>
        <w:ind w:left="567" w:hanging="567"/>
        <w:rPr>
          <w:rFonts w:ascii="Times New Roman" w:hAnsi="Times New Roman"/>
          <w:color w:val="auto"/>
          <w:sz w:val="22"/>
          <w:szCs w:val="22"/>
        </w:rPr>
      </w:pPr>
      <w:r w:rsidRPr="002033C2">
        <w:rPr>
          <w:rFonts w:ascii="Times New Roman" w:hAnsi="Times New Roman"/>
          <w:color w:val="auto"/>
          <w:sz w:val="22"/>
          <w:szCs w:val="22"/>
        </w:rPr>
        <w:t>Zhotoviteľ vykonáva činnosti spojené s predmetom plnenia na vlastnú zodpovednosť, na svoje náklady, rešpektujúc právne predpisy, rozhodnutia, technické normy a špecifikácie.</w:t>
      </w:r>
    </w:p>
    <w:p w14:paraId="4321E34A" w14:textId="77777777" w:rsidR="00A53621" w:rsidRPr="002033C2" w:rsidRDefault="00A53621" w:rsidP="000F2DBC">
      <w:pPr>
        <w:pStyle w:val="Zkladntext"/>
        <w:numPr>
          <w:ilvl w:val="1"/>
          <w:numId w:val="9"/>
        </w:numPr>
        <w:suppressAutoHyphens/>
        <w:spacing w:before="60"/>
        <w:ind w:left="567" w:hanging="567"/>
        <w:rPr>
          <w:rFonts w:ascii="Times New Roman" w:hAnsi="Times New Roman"/>
          <w:color w:val="auto"/>
          <w:sz w:val="22"/>
          <w:szCs w:val="22"/>
        </w:rPr>
      </w:pPr>
      <w:r w:rsidRPr="002033C2">
        <w:rPr>
          <w:rFonts w:ascii="Times New Roman" w:hAnsi="Times New Roman"/>
          <w:color w:val="auto"/>
          <w:sz w:val="22"/>
          <w:szCs w:val="22"/>
        </w:rPr>
        <w:t xml:space="preserve">Zhotoviteľ zodpovedá za bezpečnosť pri práci a ochranu zdravia všetkých svojich zamestnancov a osôb, ktoré sa s jeho vedomím pohybujú v mieste plnenia diela. </w:t>
      </w:r>
    </w:p>
    <w:p w14:paraId="06196EFE" w14:textId="77777777" w:rsidR="00A53621" w:rsidRPr="002033C2" w:rsidRDefault="005B0034" w:rsidP="000F2DBC">
      <w:pPr>
        <w:pStyle w:val="Zkladntext"/>
        <w:numPr>
          <w:ilvl w:val="1"/>
          <w:numId w:val="9"/>
        </w:numPr>
        <w:suppressAutoHyphens/>
        <w:spacing w:before="60"/>
        <w:ind w:left="567" w:hanging="567"/>
        <w:rPr>
          <w:rFonts w:ascii="Times New Roman" w:hAnsi="Times New Roman"/>
          <w:color w:val="auto"/>
          <w:sz w:val="22"/>
          <w:szCs w:val="22"/>
        </w:rPr>
      </w:pPr>
      <w:r w:rsidRPr="002033C2">
        <w:rPr>
          <w:rFonts w:ascii="Times New Roman" w:hAnsi="Times New Roman"/>
          <w:color w:val="auto"/>
          <w:sz w:val="22"/>
          <w:szCs w:val="22"/>
        </w:rPr>
        <w:t xml:space="preserve">Zhotoviteľ nesmie </w:t>
      </w:r>
      <w:r w:rsidR="00A53621" w:rsidRPr="002033C2">
        <w:rPr>
          <w:rFonts w:ascii="Times New Roman" w:hAnsi="Times New Roman"/>
          <w:color w:val="auto"/>
          <w:sz w:val="22"/>
          <w:szCs w:val="22"/>
        </w:rPr>
        <w:t xml:space="preserve">realizáciu diela ako celok odovzdať inému subjektu bez predchádzajúceho písomného súhlasu </w:t>
      </w:r>
      <w:r w:rsidR="00465788" w:rsidRPr="002033C2">
        <w:rPr>
          <w:rFonts w:ascii="Times New Roman" w:hAnsi="Times New Roman"/>
          <w:color w:val="auto"/>
          <w:sz w:val="22"/>
          <w:szCs w:val="22"/>
        </w:rPr>
        <w:t>O</w:t>
      </w:r>
      <w:r w:rsidR="00A53621" w:rsidRPr="002033C2">
        <w:rPr>
          <w:rFonts w:ascii="Times New Roman" w:hAnsi="Times New Roman"/>
          <w:color w:val="auto"/>
          <w:sz w:val="22"/>
          <w:szCs w:val="22"/>
        </w:rPr>
        <w:t>bjednávateľa.</w:t>
      </w:r>
    </w:p>
    <w:p w14:paraId="18C3C956" w14:textId="77777777" w:rsidR="00A53621" w:rsidRPr="002033C2" w:rsidRDefault="00A53621" w:rsidP="000F2DBC">
      <w:pPr>
        <w:pStyle w:val="Zkladntext"/>
        <w:numPr>
          <w:ilvl w:val="1"/>
          <w:numId w:val="9"/>
        </w:numPr>
        <w:suppressAutoHyphens/>
        <w:spacing w:before="60"/>
        <w:ind w:left="567" w:hanging="567"/>
        <w:rPr>
          <w:rFonts w:ascii="Times New Roman" w:hAnsi="Times New Roman"/>
          <w:color w:val="auto"/>
          <w:sz w:val="22"/>
          <w:szCs w:val="22"/>
        </w:rPr>
      </w:pPr>
      <w:r w:rsidRPr="002033C2">
        <w:rPr>
          <w:rFonts w:ascii="Times New Roman" w:hAnsi="Times New Roman"/>
          <w:color w:val="auto"/>
          <w:sz w:val="22"/>
          <w:szCs w:val="22"/>
        </w:rPr>
        <w:t xml:space="preserve">Zhotoviteľ nevykoná žiadne zmeny prác a materiálov bez odsúhlasenia </w:t>
      </w:r>
      <w:r w:rsidR="00465788" w:rsidRPr="002033C2">
        <w:rPr>
          <w:rFonts w:ascii="Times New Roman" w:hAnsi="Times New Roman"/>
          <w:color w:val="auto"/>
          <w:sz w:val="22"/>
          <w:szCs w:val="22"/>
        </w:rPr>
        <w:t>O</w:t>
      </w:r>
      <w:r w:rsidRPr="002033C2">
        <w:rPr>
          <w:rFonts w:ascii="Times New Roman" w:hAnsi="Times New Roman"/>
          <w:color w:val="auto"/>
          <w:sz w:val="22"/>
          <w:szCs w:val="22"/>
        </w:rPr>
        <w:t xml:space="preserve">bjednávateľom. Všetky požiadavky na prípadne technicky zdôvodnené zmeny, musia byť zapísané do stavebného denníka a až po ich odsúhlasení </w:t>
      </w:r>
      <w:r w:rsidR="00465788" w:rsidRPr="002033C2">
        <w:rPr>
          <w:rFonts w:ascii="Times New Roman" w:hAnsi="Times New Roman"/>
          <w:color w:val="auto"/>
          <w:sz w:val="22"/>
          <w:szCs w:val="22"/>
        </w:rPr>
        <w:t>O</w:t>
      </w:r>
      <w:r w:rsidRPr="002033C2">
        <w:rPr>
          <w:rFonts w:ascii="Times New Roman" w:hAnsi="Times New Roman"/>
          <w:color w:val="auto"/>
          <w:sz w:val="22"/>
          <w:szCs w:val="22"/>
        </w:rPr>
        <w:t xml:space="preserve">bjednávateľom môže zmeny </w:t>
      </w:r>
      <w:r w:rsidR="00465788" w:rsidRPr="002033C2">
        <w:rPr>
          <w:rFonts w:ascii="Times New Roman" w:hAnsi="Times New Roman"/>
          <w:color w:val="auto"/>
          <w:sz w:val="22"/>
          <w:szCs w:val="22"/>
        </w:rPr>
        <w:t>Z</w:t>
      </w:r>
      <w:r w:rsidRPr="002033C2">
        <w:rPr>
          <w:rFonts w:ascii="Times New Roman" w:hAnsi="Times New Roman"/>
          <w:color w:val="auto"/>
          <w:sz w:val="22"/>
          <w:szCs w:val="22"/>
        </w:rPr>
        <w:t xml:space="preserve">hotoviteľ realizovať. Práce, ktoré </w:t>
      </w:r>
      <w:r w:rsidR="00465788" w:rsidRPr="002033C2">
        <w:rPr>
          <w:rFonts w:ascii="Times New Roman" w:hAnsi="Times New Roman"/>
          <w:color w:val="auto"/>
          <w:sz w:val="22"/>
          <w:szCs w:val="22"/>
        </w:rPr>
        <w:t>Z</w:t>
      </w:r>
      <w:r w:rsidRPr="002033C2">
        <w:rPr>
          <w:rFonts w:ascii="Times New Roman" w:hAnsi="Times New Roman"/>
          <w:color w:val="auto"/>
          <w:sz w:val="22"/>
          <w:szCs w:val="22"/>
        </w:rPr>
        <w:t xml:space="preserve">hotoviteľ vykoná bez súhlasu </w:t>
      </w:r>
      <w:r w:rsidR="00465788" w:rsidRPr="002033C2">
        <w:rPr>
          <w:rFonts w:ascii="Times New Roman" w:hAnsi="Times New Roman"/>
          <w:color w:val="auto"/>
          <w:sz w:val="22"/>
          <w:szCs w:val="22"/>
        </w:rPr>
        <w:t>O</w:t>
      </w:r>
      <w:r w:rsidRPr="002033C2">
        <w:rPr>
          <w:rFonts w:ascii="Times New Roman" w:hAnsi="Times New Roman"/>
          <w:color w:val="auto"/>
          <w:sz w:val="22"/>
          <w:szCs w:val="22"/>
        </w:rPr>
        <w:t>bjednávateľa odchylne od zmluvných dojednaní, nebudú uhradené.</w:t>
      </w:r>
    </w:p>
    <w:p w14:paraId="2A0FB186" w14:textId="77777777" w:rsidR="00E26DCF" w:rsidRPr="002033C2" w:rsidRDefault="00E26DCF" w:rsidP="000F2DBC">
      <w:pPr>
        <w:pStyle w:val="Zkladntext"/>
        <w:numPr>
          <w:ilvl w:val="1"/>
          <w:numId w:val="9"/>
        </w:numPr>
        <w:suppressAutoHyphens/>
        <w:spacing w:before="60"/>
        <w:ind w:left="567" w:hanging="567"/>
        <w:rPr>
          <w:rFonts w:ascii="Times New Roman" w:hAnsi="Times New Roman"/>
          <w:color w:val="auto"/>
          <w:sz w:val="22"/>
          <w:szCs w:val="22"/>
        </w:rPr>
      </w:pPr>
      <w:r w:rsidRPr="002033C2">
        <w:rPr>
          <w:rFonts w:ascii="Times New Roman" w:hAnsi="Times New Roman"/>
          <w:color w:val="auto"/>
          <w:sz w:val="22"/>
          <w:szCs w:val="22"/>
        </w:rPr>
        <w:t xml:space="preserve">Zhotoviteľ bude realizovať rozsah dohodnutého diela pre túto stavbu v súčinnosti s </w:t>
      </w:r>
      <w:r w:rsidR="00465788" w:rsidRPr="002033C2">
        <w:rPr>
          <w:rFonts w:ascii="Times New Roman" w:hAnsi="Times New Roman"/>
          <w:color w:val="auto"/>
          <w:sz w:val="22"/>
          <w:szCs w:val="22"/>
        </w:rPr>
        <w:t>O</w:t>
      </w:r>
      <w:r w:rsidRPr="002033C2">
        <w:rPr>
          <w:rFonts w:ascii="Times New Roman" w:hAnsi="Times New Roman"/>
          <w:color w:val="auto"/>
          <w:sz w:val="22"/>
          <w:szCs w:val="22"/>
        </w:rPr>
        <w:t xml:space="preserve">bjednávateľom a podľa jeho pokynov. Zhotoviteľ má však povinnosť upozorniť na nevhodnosť pokynov </w:t>
      </w:r>
      <w:r w:rsidR="00465788" w:rsidRPr="002033C2">
        <w:rPr>
          <w:rFonts w:ascii="Times New Roman" w:hAnsi="Times New Roman"/>
          <w:color w:val="auto"/>
          <w:sz w:val="22"/>
          <w:szCs w:val="22"/>
        </w:rPr>
        <w:t>O</w:t>
      </w:r>
      <w:r w:rsidRPr="002033C2">
        <w:rPr>
          <w:rFonts w:ascii="Times New Roman" w:hAnsi="Times New Roman"/>
          <w:color w:val="auto"/>
          <w:sz w:val="22"/>
          <w:szCs w:val="22"/>
        </w:rPr>
        <w:t>bjednávateľa. Inak bude zodpovedať za vady diela, ktoré vznikli v dôsledku takéhoto porušenia povinností.</w:t>
      </w:r>
    </w:p>
    <w:p w14:paraId="371A2DE2" w14:textId="77777777" w:rsidR="00A53621" w:rsidRPr="002033C2" w:rsidRDefault="00A53621" w:rsidP="000F2DBC">
      <w:pPr>
        <w:pStyle w:val="Zkladntext"/>
        <w:numPr>
          <w:ilvl w:val="1"/>
          <w:numId w:val="9"/>
        </w:numPr>
        <w:suppressAutoHyphens/>
        <w:spacing w:before="60"/>
        <w:ind w:left="567" w:hanging="567"/>
        <w:rPr>
          <w:rFonts w:ascii="Times New Roman" w:hAnsi="Times New Roman"/>
          <w:color w:val="auto"/>
          <w:sz w:val="22"/>
          <w:szCs w:val="22"/>
        </w:rPr>
      </w:pPr>
      <w:r w:rsidRPr="002033C2">
        <w:rPr>
          <w:rFonts w:ascii="Times New Roman" w:hAnsi="Times New Roman"/>
          <w:color w:val="auto"/>
          <w:sz w:val="22"/>
          <w:szCs w:val="22"/>
        </w:rPr>
        <w:t xml:space="preserve">Zhotoviteľ písomne vyzve </w:t>
      </w:r>
      <w:r w:rsidR="00465788" w:rsidRPr="002033C2">
        <w:rPr>
          <w:rFonts w:ascii="Times New Roman" w:hAnsi="Times New Roman"/>
          <w:color w:val="auto"/>
          <w:sz w:val="22"/>
          <w:szCs w:val="22"/>
        </w:rPr>
        <w:t>O</w:t>
      </w:r>
      <w:r w:rsidRPr="002033C2">
        <w:rPr>
          <w:rFonts w:ascii="Times New Roman" w:hAnsi="Times New Roman"/>
          <w:color w:val="auto"/>
          <w:sz w:val="22"/>
          <w:szCs w:val="22"/>
        </w:rPr>
        <w:t xml:space="preserve">bjednávateľa na preverenie a prevzatie všetkých prác, ktoré budú v ďalšom pracovnom postupe zakryté, alebo sa stanú neprístupnými. Výzva musí byť doručená </w:t>
      </w:r>
      <w:r w:rsidR="00465788" w:rsidRPr="002033C2">
        <w:rPr>
          <w:rFonts w:ascii="Times New Roman" w:hAnsi="Times New Roman"/>
          <w:color w:val="auto"/>
          <w:sz w:val="22"/>
          <w:szCs w:val="22"/>
        </w:rPr>
        <w:t>O</w:t>
      </w:r>
      <w:r w:rsidRPr="002033C2">
        <w:rPr>
          <w:rFonts w:ascii="Times New Roman" w:hAnsi="Times New Roman"/>
          <w:color w:val="auto"/>
          <w:sz w:val="22"/>
          <w:szCs w:val="22"/>
        </w:rPr>
        <w:t xml:space="preserve">bjednávateľovi písomne, najmenej 4 dni vopred. V prípade, že sa zástupca </w:t>
      </w:r>
      <w:r w:rsidR="00465788" w:rsidRPr="002033C2">
        <w:rPr>
          <w:rFonts w:ascii="Times New Roman" w:hAnsi="Times New Roman"/>
          <w:color w:val="auto"/>
          <w:sz w:val="22"/>
          <w:szCs w:val="22"/>
        </w:rPr>
        <w:t>O</w:t>
      </w:r>
      <w:r w:rsidRPr="002033C2">
        <w:rPr>
          <w:rFonts w:ascii="Times New Roman" w:hAnsi="Times New Roman"/>
          <w:color w:val="auto"/>
          <w:sz w:val="22"/>
          <w:szCs w:val="22"/>
        </w:rPr>
        <w:t xml:space="preserve">bjednávateľa po riadnej výzve na preverenie prác v určenej lehote nedostaví, je povinný uhradiť náklady dodatočného odkrytia, pokiaľ také odkrytie požaduje. Ak sa pri dodatočnom odkrytí zistí, že práce boli vykonané </w:t>
      </w:r>
      <w:proofErr w:type="spellStart"/>
      <w:r w:rsidRPr="002033C2">
        <w:rPr>
          <w:rFonts w:ascii="Times New Roman" w:hAnsi="Times New Roman"/>
          <w:color w:val="auto"/>
          <w:sz w:val="22"/>
          <w:szCs w:val="22"/>
        </w:rPr>
        <w:t>vadne</w:t>
      </w:r>
      <w:proofErr w:type="spellEnd"/>
      <w:r w:rsidR="00F95102" w:rsidRPr="002033C2">
        <w:rPr>
          <w:rFonts w:ascii="Times New Roman" w:hAnsi="Times New Roman"/>
          <w:color w:val="auto"/>
          <w:sz w:val="22"/>
          <w:szCs w:val="22"/>
        </w:rPr>
        <w:t>, nesie náklady</w:t>
      </w:r>
      <w:r w:rsidRPr="002033C2">
        <w:rPr>
          <w:rFonts w:ascii="Times New Roman" w:hAnsi="Times New Roman"/>
          <w:color w:val="auto"/>
          <w:sz w:val="22"/>
          <w:szCs w:val="22"/>
        </w:rPr>
        <w:t xml:space="preserve"> dodatočného odkrytia </w:t>
      </w:r>
      <w:r w:rsidR="00465788" w:rsidRPr="002033C2">
        <w:rPr>
          <w:rFonts w:ascii="Times New Roman" w:hAnsi="Times New Roman"/>
          <w:color w:val="auto"/>
          <w:sz w:val="22"/>
          <w:szCs w:val="22"/>
        </w:rPr>
        <w:t>Z</w:t>
      </w:r>
      <w:r w:rsidRPr="002033C2">
        <w:rPr>
          <w:rFonts w:ascii="Times New Roman" w:hAnsi="Times New Roman"/>
          <w:color w:val="auto"/>
          <w:sz w:val="22"/>
          <w:szCs w:val="22"/>
        </w:rPr>
        <w:t>hotoviteľ.</w:t>
      </w:r>
    </w:p>
    <w:p w14:paraId="025F0688" w14:textId="77777777" w:rsidR="00A53621" w:rsidRPr="002033C2" w:rsidRDefault="00A53621" w:rsidP="000F2DBC">
      <w:pPr>
        <w:pStyle w:val="Zkladntext"/>
        <w:numPr>
          <w:ilvl w:val="1"/>
          <w:numId w:val="9"/>
        </w:numPr>
        <w:suppressAutoHyphens/>
        <w:spacing w:before="60"/>
        <w:ind w:left="567" w:hanging="567"/>
        <w:rPr>
          <w:rFonts w:ascii="Times New Roman" w:hAnsi="Times New Roman"/>
          <w:color w:val="auto"/>
          <w:sz w:val="22"/>
          <w:szCs w:val="22"/>
        </w:rPr>
      </w:pPr>
      <w:r w:rsidRPr="002033C2">
        <w:rPr>
          <w:rFonts w:ascii="Times New Roman" w:hAnsi="Times New Roman"/>
          <w:color w:val="auto"/>
          <w:sz w:val="22"/>
          <w:szCs w:val="22"/>
        </w:rPr>
        <w:t xml:space="preserve">Skutočnosť, že </w:t>
      </w:r>
      <w:r w:rsidR="00465788" w:rsidRPr="002033C2">
        <w:rPr>
          <w:rFonts w:ascii="Times New Roman" w:hAnsi="Times New Roman"/>
          <w:color w:val="auto"/>
          <w:sz w:val="22"/>
          <w:szCs w:val="22"/>
        </w:rPr>
        <w:t>O</w:t>
      </w:r>
      <w:r w:rsidRPr="002033C2">
        <w:rPr>
          <w:rFonts w:ascii="Times New Roman" w:hAnsi="Times New Roman"/>
          <w:color w:val="auto"/>
          <w:sz w:val="22"/>
          <w:szCs w:val="22"/>
        </w:rPr>
        <w:t>bjednávateľ skontrol</w:t>
      </w:r>
      <w:r w:rsidR="00A82E3C" w:rsidRPr="002033C2">
        <w:rPr>
          <w:rFonts w:ascii="Times New Roman" w:hAnsi="Times New Roman"/>
          <w:color w:val="auto"/>
          <w:sz w:val="22"/>
          <w:szCs w:val="22"/>
        </w:rPr>
        <w:t xml:space="preserve">oval vykonané práce, nezbavuje </w:t>
      </w:r>
      <w:r w:rsidR="00465788" w:rsidRPr="002033C2">
        <w:rPr>
          <w:rFonts w:ascii="Times New Roman" w:hAnsi="Times New Roman"/>
          <w:color w:val="auto"/>
          <w:sz w:val="22"/>
          <w:szCs w:val="22"/>
        </w:rPr>
        <w:t>Z</w:t>
      </w:r>
      <w:r w:rsidRPr="002033C2">
        <w:rPr>
          <w:rFonts w:ascii="Times New Roman" w:hAnsi="Times New Roman"/>
          <w:color w:val="auto"/>
          <w:sz w:val="22"/>
          <w:szCs w:val="22"/>
        </w:rPr>
        <w:t xml:space="preserve">hotoviteľa zodpovednosti za prípadne vady a nedostatky. </w:t>
      </w:r>
    </w:p>
    <w:p w14:paraId="128A3134" w14:textId="77777777" w:rsidR="00A53621" w:rsidRPr="002033C2" w:rsidRDefault="00A53621" w:rsidP="00E14355">
      <w:pPr>
        <w:pStyle w:val="Zkladntext"/>
        <w:numPr>
          <w:ilvl w:val="1"/>
          <w:numId w:val="9"/>
        </w:numPr>
        <w:suppressAutoHyphens/>
        <w:spacing w:before="120"/>
        <w:ind w:left="567" w:hanging="567"/>
        <w:rPr>
          <w:rFonts w:ascii="Times New Roman" w:hAnsi="Times New Roman"/>
          <w:color w:val="auto"/>
          <w:sz w:val="22"/>
          <w:szCs w:val="22"/>
        </w:rPr>
      </w:pPr>
      <w:r w:rsidRPr="002033C2">
        <w:rPr>
          <w:rFonts w:ascii="Times New Roman" w:hAnsi="Times New Roman"/>
          <w:color w:val="auto"/>
          <w:sz w:val="22"/>
          <w:szCs w:val="22"/>
        </w:rPr>
        <w:t xml:space="preserve">Pri realizácii diela musí </w:t>
      </w:r>
      <w:r w:rsidR="00465788" w:rsidRPr="002033C2">
        <w:rPr>
          <w:rFonts w:ascii="Times New Roman" w:hAnsi="Times New Roman"/>
          <w:color w:val="auto"/>
          <w:sz w:val="22"/>
          <w:szCs w:val="22"/>
        </w:rPr>
        <w:t>Z</w:t>
      </w:r>
      <w:r w:rsidRPr="002033C2">
        <w:rPr>
          <w:rFonts w:ascii="Times New Roman" w:hAnsi="Times New Roman"/>
          <w:color w:val="auto"/>
          <w:sz w:val="22"/>
          <w:szCs w:val="22"/>
        </w:rPr>
        <w:t>hotoviteľ dodržať príslušné predpisy a normy, najmä:</w:t>
      </w:r>
    </w:p>
    <w:p w14:paraId="5A8E484C" w14:textId="77777777" w:rsidR="00A53621" w:rsidRPr="002033C2" w:rsidRDefault="00A53621" w:rsidP="00F74330">
      <w:pPr>
        <w:numPr>
          <w:ilvl w:val="0"/>
          <w:numId w:val="6"/>
        </w:numPr>
        <w:tabs>
          <w:tab w:val="clear" w:pos="927"/>
          <w:tab w:val="num" w:pos="851"/>
        </w:tabs>
        <w:suppressAutoHyphens/>
        <w:spacing w:before="60"/>
        <w:ind w:left="851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všetky všeobecne záväzné právne predpisy, najmä stavebný zákon č. 50/1976 Zb. v znení neskorších predpisov a k nemu príslušné vykonávacie prepisy, Vyhlášku č. 532/2002 Z. z., ktorou sa ustanovujú podrobnosti o všeobecných technických požiadavkách na výstavbu a o všeobecných technických požiadavkách na stavby užívané osobami s obmedzenou </w:t>
      </w:r>
      <w:r w:rsidR="00465788" w:rsidRPr="002033C2">
        <w:rPr>
          <w:rFonts w:ascii="Times New Roman" w:hAnsi="Times New Roman"/>
          <w:sz w:val="22"/>
          <w:szCs w:val="22"/>
        </w:rPr>
        <w:t>schopnosťou pohybu a orientácie,</w:t>
      </w:r>
    </w:p>
    <w:p w14:paraId="1F786321" w14:textId="77777777" w:rsidR="00A53621" w:rsidRPr="002033C2" w:rsidRDefault="00465788" w:rsidP="00E14355">
      <w:pPr>
        <w:numPr>
          <w:ilvl w:val="0"/>
          <w:numId w:val="6"/>
        </w:numPr>
        <w:tabs>
          <w:tab w:val="clear" w:pos="927"/>
          <w:tab w:val="num" w:pos="851"/>
        </w:tabs>
        <w:suppressAutoHyphens/>
        <w:ind w:left="851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v</w:t>
      </w:r>
      <w:r w:rsidR="00A53621" w:rsidRPr="002033C2">
        <w:rPr>
          <w:rFonts w:ascii="Times New Roman" w:hAnsi="Times New Roman"/>
          <w:sz w:val="22"/>
          <w:szCs w:val="22"/>
        </w:rPr>
        <w:t>šetky platné Slovenské technické normy, vzťahujúce sa na predmet zmluvy, vydaných Úradom pre normalizáciu, metrológiu a skúšobníctvo Slovenskej republiky, resp. Slovenským ústavom tec</w:t>
      </w:r>
      <w:r w:rsidRPr="002033C2">
        <w:rPr>
          <w:rFonts w:ascii="Times New Roman" w:hAnsi="Times New Roman"/>
          <w:sz w:val="22"/>
          <w:szCs w:val="22"/>
        </w:rPr>
        <w:t>hnickej normalizácie Bratislava,</w:t>
      </w:r>
    </w:p>
    <w:p w14:paraId="687FA275" w14:textId="77777777" w:rsidR="00A53621" w:rsidRDefault="00A53621" w:rsidP="00E14355">
      <w:pPr>
        <w:numPr>
          <w:ilvl w:val="0"/>
          <w:numId w:val="6"/>
        </w:numPr>
        <w:tabs>
          <w:tab w:val="clear" w:pos="927"/>
          <w:tab w:val="num" w:pos="851"/>
        </w:tabs>
        <w:suppressAutoHyphens/>
        <w:ind w:left="851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lastRenderedPageBreak/>
        <w:t>Zákon NR SR č. 124/2006 Z. z. o bezpečnosti a ochrane zdravia pri prá</w:t>
      </w:r>
      <w:r w:rsidR="00465788" w:rsidRPr="002033C2">
        <w:rPr>
          <w:rFonts w:ascii="Times New Roman" w:hAnsi="Times New Roman"/>
          <w:sz w:val="22"/>
          <w:szCs w:val="22"/>
        </w:rPr>
        <w:t>ci v znení neskorších predpisov,</w:t>
      </w:r>
    </w:p>
    <w:p w14:paraId="0388488F" w14:textId="77777777" w:rsidR="00A46CD7" w:rsidRPr="002033C2" w:rsidRDefault="00A46CD7" w:rsidP="00E14355">
      <w:pPr>
        <w:numPr>
          <w:ilvl w:val="0"/>
          <w:numId w:val="6"/>
        </w:numPr>
        <w:tabs>
          <w:tab w:val="clear" w:pos="927"/>
          <w:tab w:val="num" w:pos="851"/>
        </w:tabs>
        <w:suppressAutoHyphens/>
        <w:ind w:left="851" w:hanging="284"/>
        <w:rPr>
          <w:rFonts w:ascii="Times New Roman" w:hAnsi="Times New Roman"/>
          <w:sz w:val="22"/>
          <w:szCs w:val="22"/>
        </w:rPr>
      </w:pPr>
      <w:r w:rsidRPr="004A2559">
        <w:rPr>
          <w:rFonts w:ascii="Times New Roman" w:hAnsi="Times New Roman"/>
          <w:sz w:val="21"/>
          <w:szCs w:val="21"/>
        </w:rPr>
        <w:t xml:space="preserve">Zákon NR SR č 314/2001 </w:t>
      </w:r>
      <w:proofErr w:type="spellStart"/>
      <w:r w:rsidRPr="004A2559">
        <w:rPr>
          <w:rFonts w:ascii="Times New Roman" w:hAnsi="Times New Roman"/>
          <w:sz w:val="21"/>
          <w:szCs w:val="21"/>
        </w:rPr>
        <w:t>Z.z</w:t>
      </w:r>
      <w:proofErr w:type="spellEnd"/>
      <w:r w:rsidRPr="004A2559">
        <w:rPr>
          <w:rFonts w:ascii="Times New Roman" w:hAnsi="Times New Roman"/>
          <w:sz w:val="21"/>
          <w:szCs w:val="21"/>
        </w:rPr>
        <w:t>. o ochrane pred požiarmi v znení neskorších predpisov</w:t>
      </w:r>
      <w:r>
        <w:rPr>
          <w:rFonts w:ascii="Times New Roman" w:hAnsi="Times New Roman"/>
          <w:sz w:val="21"/>
          <w:szCs w:val="21"/>
        </w:rPr>
        <w:t>,</w:t>
      </w:r>
    </w:p>
    <w:p w14:paraId="1E545890" w14:textId="77777777" w:rsidR="00A53621" w:rsidRPr="002033C2" w:rsidRDefault="00A53621" w:rsidP="00E14355">
      <w:pPr>
        <w:numPr>
          <w:ilvl w:val="0"/>
          <w:numId w:val="6"/>
        </w:numPr>
        <w:tabs>
          <w:tab w:val="clear" w:pos="927"/>
          <w:tab w:val="num" w:pos="851"/>
        </w:tabs>
        <w:suppressAutoHyphens/>
        <w:ind w:left="851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Nariadenie vlády  Slovenskej republiky č. 396/2006 Z. z. o minimálnych bezpečnostných a zdravot</w:t>
      </w:r>
      <w:r w:rsidR="00465788" w:rsidRPr="002033C2">
        <w:rPr>
          <w:rFonts w:ascii="Times New Roman" w:hAnsi="Times New Roman"/>
          <w:sz w:val="22"/>
          <w:szCs w:val="22"/>
        </w:rPr>
        <w:t>ných požiadavkách na stavenisko,</w:t>
      </w:r>
    </w:p>
    <w:p w14:paraId="24D65226" w14:textId="77777777" w:rsidR="00A53621" w:rsidRPr="002033C2" w:rsidRDefault="00A53621" w:rsidP="00E14355">
      <w:pPr>
        <w:numPr>
          <w:ilvl w:val="0"/>
          <w:numId w:val="6"/>
        </w:numPr>
        <w:tabs>
          <w:tab w:val="clear" w:pos="927"/>
          <w:tab w:val="num" w:pos="851"/>
        </w:tabs>
        <w:suppressAutoHyphens/>
        <w:ind w:left="851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Rozhodnutia a vyjadrenia dotknutých orgánov verejnej</w:t>
      </w:r>
      <w:r w:rsidR="00465788" w:rsidRPr="002033C2">
        <w:rPr>
          <w:rFonts w:ascii="Times New Roman" w:hAnsi="Times New Roman"/>
          <w:sz w:val="22"/>
          <w:szCs w:val="22"/>
        </w:rPr>
        <w:t xml:space="preserve"> moci a príslušných organizácií,</w:t>
      </w:r>
    </w:p>
    <w:p w14:paraId="4D1A3A5F" w14:textId="77777777" w:rsidR="00A53621" w:rsidRPr="002033C2" w:rsidRDefault="00A53621" w:rsidP="00E14355">
      <w:pPr>
        <w:numPr>
          <w:ilvl w:val="0"/>
          <w:numId w:val="6"/>
        </w:numPr>
        <w:tabs>
          <w:tab w:val="clear" w:pos="927"/>
          <w:tab w:val="num" w:pos="851"/>
        </w:tabs>
        <w:suppressAutoHyphens/>
        <w:ind w:left="851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Nariadenie vlády SR č. 391/2006 Z. z. o minimálnych bezpečnostných a zdravot</w:t>
      </w:r>
      <w:r w:rsidR="00465788" w:rsidRPr="002033C2">
        <w:rPr>
          <w:rFonts w:ascii="Times New Roman" w:hAnsi="Times New Roman"/>
          <w:sz w:val="22"/>
          <w:szCs w:val="22"/>
        </w:rPr>
        <w:t>ných požiadavkách na pracovisko,</w:t>
      </w:r>
    </w:p>
    <w:p w14:paraId="023E1BB1" w14:textId="77777777" w:rsidR="00A53621" w:rsidRPr="002033C2" w:rsidRDefault="00A53621" w:rsidP="00E14355">
      <w:pPr>
        <w:numPr>
          <w:ilvl w:val="0"/>
          <w:numId w:val="6"/>
        </w:numPr>
        <w:tabs>
          <w:tab w:val="clear" w:pos="927"/>
          <w:tab w:val="num" w:pos="851"/>
        </w:tabs>
        <w:suppressAutoHyphens/>
        <w:ind w:left="851" w:hanging="284"/>
        <w:rPr>
          <w:rFonts w:ascii="Times New Roman" w:hAnsi="Times New Roman"/>
          <w:sz w:val="22"/>
          <w:szCs w:val="22"/>
        </w:rPr>
      </w:pPr>
      <w:bookmarkStart w:id="3" w:name="_Hlk53118936"/>
      <w:r w:rsidRPr="002033C2">
        <w:rPr>
          <w:rFonts w:ascii="Times New Roman" w:hAnsi="Times New Roman"/>
          <w:sz w:val="22"/>
          <w:szCs w:val="22"/>
        </w:rPr>
        <w:t>Nariadenie vlády SR č. 392/2006 Z. z. o minimálnych bezpečnostných a zdravotných požiadavkách pri po</w:t>
      </w:r>
      <w:r w:rsidR="00465788" w:rsidRPr="002033C2">
        <w:rPr>
          <w:rFonts w:ascii="Times New Roman" w:hAnsi="Times New Roman"/>
          <w:sz w:val="22"/>
          <w:szCs w:val="22"/>
        </w:rPr>
        <w:t>užívaní pracovných prostriedkov,</w:t>
      </w:r>
    </w:p>
    <w:bookmarkEnd w:id="3"/>
    <w:p w14:paraId="23B90C3A" w14:textId="77777777" w:rsidR="00A53621" w:rsidRPr="002033C2" w:rsidRDefault="00A53621" w:rsidP="00E14355">
      <w:pPr>
        <w:numPr>
          <w:ilvl w:val="0"/>
          <w:numId w:val="6"/>
        </w:numPr>
        <w:tabs>
          <w:tab w:val="clear" w:pos="927"/>
          <w:tab w:val="num" w:pos="851"/>
        </w:tabs>
        <w:suppressAutoHyphens/>
        <w:ind w:left="851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Nariadenie vlády SR č. 395/2006 Z. z. o minimálnych požiadavkách na poskytovanie a používanie osobných och</w:t>
      </w:r>
      <w:r w:rsidR="00465788" w:rsidRPr="002033C2">
        <w:rPr>
          <w:rFonts w:ascii="Times New Roman" w:hAnsi="Times New Roman"/>
          <w:sz w:val="22"/>
          <w:szCs w:val="22"/>
        </w:rPr>
        <w:t>ranných pracovných prostriedkov,</w:t>
      </w:r>
    </w:p>
    <w:p w14:paraId="0D16C606" w14:textId="77777777" w:rsidR="00A53621" w:rsidRPr="002033C2" w:rsidRDefault="00A53621" w:rsidP="00E14355">
      <w:pPr>
        <w:numPr>
          <w:ilvl w:val="0"/>
          <w:numId w:val="6"/>
        </w:numPr>
        <w:tabs>
          <w:tab w:val="clear" w:pos="927"/>
          <w:tab w:val="num" w:pos="851"/>
        </w:tabs>
        <w:suppressAutoHyphens/>
        <w:ind w:left="851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Nariadenie vlády SR č. 281/2006 Z. z. o bezpečnostných požiadavkách pri ručnej manipulácií s</w:t>
      </w:r>
      <w:r w:rsidR="00465788" w:rsidRPr="002033C2">
        <w:rPr>
          <w:rFonts w:ascii="Times New Roman" w:hAnsi="Times New Roman"/>
          <w:sz w:val="22"/>
          <w:szCs w:val="22"/>
        </w:rPr>
        <w:t> </w:t>
      </w:r>
      <w:r w:rsidRPr="002033C2">
        <w:rPr>
          <w:rFonts w:ascii="Times New Roman" w:hAnsi="Times New Roman"/>
          <w:sz w:val="22"/>
          <w:szCs w:val="22"/>
        </w:rPr>
        <w:t>bremenami</w:t>
      </w:r>
      <w:r w:rsidR="00465788" w:rsidRPr="002033C2">
        <w:rPr>
          <w:rFonts w:ascii="Times New Roman" w:hAnsi="Times New Roman"/>
          <w:sz w:val="22"/>
          <w:szCs w:val="22"/>
        </w:rPr>
        <w:t>,</w:t>
      </w:r>
    </w:p>
    <w:p w14:paraId="3DB77A18" w14:textId="77777777" w:rsidR="00A53621" w:rsidRPr="002033C2" w:rsidRDefault="00A53621" w:rsidP="00E14355">
      <w:pPr>
        <w:numPr>
          <w:ilvl w:val="0"/>
          <w:numId w:val="6"/>
        </w:numPr>
        <w:tabs>
          <w:tab w:val="clear" w:pos="927"/>
          <w:tab w:val="num" w:pos="851"/>
        </w:tabs>
        <w:suppressAutoHyphens/>
        <w:ind w:left="851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Zákon NR SR č. 355/2007 Z. z. o ochrane, podpore a rozvoji verejného zdravia v znení neskorších predpisov</w:t>
      </w:r>
      <w:r w:rsidR="00465788" w:rsidRPr="002033C2">
        <w:rPr>
          <w:rFonts w:ascii="Times New Roman" w:hAnsi="Times New Roman"/>
          <w:sz w:val="22"/>
          <w:szCs w:val="22"/>
        </w:rPr>
        <w:t>.</w:t>
      </w:r>
    </w:p>
    <w:p w14:paraId="42D3C11C" w14:textId="77777777" w:rsidR="00A53621" w:rsidRPr="002033C2" w:rsidRDefault="00A53621" w:rsidP="000F2DBC">
      <w:pPr>
        <w:numPr>
          <w:ilvl w:val="1"/>
          <w:numId w:val="9"/>
        </w:numPr>
        <w:tabs>
          <w:tab w:val="left" w:pos="426"/>
        </w:tabs>
        <w:suppressAutoHyphens/>
        <w:spacing w:before="60"/>
        <w:ind w:left="567" w:hanging="567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  Zhotoviteľ zaručuje, že má všetky </w:t>
      </w:r>
      <w:r w:rsidR="00A82E3C" w:rsidRPr="002033C2">
        <w:rPr>
          <w:rFonts w:ascii="Times New Roman" w:hAnsi="Times New Roman"/>
          <w:sz w:val="22"/>
          <w:szCs w:val="22"/>
        </w:rPr>
        <w:t xml:space="preserve">povolenia a licencie, ktoré sú </w:t>
      </w:r>
      <w:r w:rsidRPr="002033C2">
        <w:rPr>
          <w:rFonts w:ascii="Times New Roman" w:hAnsi="Times New Roman"/>
          <w:sz w:val="22"/>
          <w:szCs w:val="22"/>
        </w:rPr>
        <w:t>nevyhnutné</w:t>
      </w:r>
      <w:r w:rsidR="00683D3F" w:rsidRPr="002033C2">
        <w:rPr>
          <w:rFonts w:ascii="Times New Roman" w:hAnsi="Times New Roman"/>
          <w:sz w:val="22"/>
          <w:szCs w:val="22"/>
        </w:rPr>
        <w:t xml:space="preserve"> k zhotoveniu diela</w:t>
      </w:r>
      <w:r w:rsidR="004D07FD">
        <w:rPr>
          <w:rFonts w:ascii="Times New Roman" w:hAnsi="Times New Roman"/>
          <w:sz w:val="22"/>
          <w:szCs w:val="22"/>
        </w:rPr>
        <w:t>,</w:t>
      </w:r>
      <w:r w:rsidR="00683D3F" w:rsidRPr="002033C2">
        <w:rPr>
          <w:rFonts w:ascii="Times New Roman" w:hAnsi="Times New Roman"/>
          <w:sz w:val="22"/>
          <w:szCs w:val="22"/>
        </w:rPr>
        <w:t xml:space="preserve"> a že tieto </w:t>
      </w:r>
      <w:r w:rsidR="00B31495" w:rsidRPr="002033C2">
        <w:rPr>
          <w:rFonts w:ascii="Times New Roman" w:hAnsi="Times New Roman"/>
          <w:sz w:val="22"/>
          <w:szCs w:val="22"/>
        </w:rPr>
        <w:t>povolenia sú postačujúce k tomu</w:t>
      </w:r>
      <w:r w:rsidRPr="002033C2">
        <w:rPr>
          <w:rFonts w:ascii="Times New Roman" w:hAnsi="Times New Roman"/>
          <w:sz w:val="22"/>
          <w:szCs w:val="22"/>
        </w:rPr>
        <w:t>,</w:t>
      </w:r>
      <w:r w:rsidR="00DD7D2A" w:rsidRPr="002033C2">
        <w:rPr>
          <w:rFonts w:ascii="Times New Roman" w:hAnsi="Times New Roman"/>
          <w:sz w:val="22"/>
          <w:szCs w:val="22"/>
        </w:rPr>
        <w:t xml:space="preserve"> </w:t>
      </w:r>
      <w:r w:rsidRPr="002033C2">
        <w:rPr>
          <w:rFonts w:ascii="Times New Roman" w:hAnsi="Times New Roman"/>
          <w:sz w:val="22"/>
          <w:szCs w:val="22"/>
        </w:rPr>
        <w:t>aby mohol dielo riadne začať a dokončiť.</w:t>
      </w:r>
    </w:p>
    <w:p w14:paraId="50A43992" w14:textId="77777777" w:rsidR="00A53621" w:rsidRPr="002033C2" w:rsidRDefault="00A53621" w:rsidP="000F2DBC">
      <w:pPr>
        <w:numPr>
          <w:ilvl w:val="1"/>
          <w:numId w:val="9"/>
        </w:numPr>
        <w:tabs>
          <w:tab w:val="left" w:pos="426"/>
        </w:tabs>
        <w:suppressAutoHyphens/>
        <w:spacing w:before="60"/>
        <w:ind w:left="567" w:hanging="567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  Zhotoviteľ zrealizuje dielo kvalifikovanými zamestnancami. Zhotoviteľ z</w:t>
      </w:r>
      <w:r w:rsidR="00B31495" w:rsidRPr="002033C2">
        <w:rPr>
          <w:rFonts w:ascii="Times New Roman" w:hAnsi="Times New Roman"/>
          <w:sz w:val="22"/>
          <w:szCs w:val="22"/>
        </w:rPr>
        <w:t>odpovedá za to, že bude mať pre</w:t>
      </w:r>
      <w:r w:rsidRPr="002033C2">
        <w:rPr>
          <w:rFonts w:ascii="Times New Roman" w:hAnsi="Times New Roman"/>
          <w:sz w:val="22"/>
          <w:szCs w:val="22"/>
        </w:rPr>
        <w:t xml:space="preserve"> zamestnancov všetky potrebné úradné povolenia a platné kvalifikačné potvrdenia pre realizáciu diela.</w:t>
      </w:r>
    </w:p>
    <w:p w14:paraId="47416D2E" w14:textId="77777777" w:rsidR="00A53621" w:rsidRPr="002033C2" w:rsidRDefault="00A53621" w:rsidP="00C96841">
      <w:pPr>
        <w:numPr>
          <w:ilvl w:val="1"/>
          <w:numId w:val="9"/>
        </w:numPr>
        <w:suppressAutoHyphens/>
        <w:spacing w:before="60"/>
        <w:ind w:left="567" w:hanging="567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Zhotoviteľ vykoná dielo v rozsahu, kvalite a termínoch podľa tejto zmluvy. </w:t>
      </w:r>
    </w:p>
    <w:p w14:paraId="34066111" w14:textId="77777777" w:rsidR="00A53621" w:rsidRPr="002033C2" w:rsidRDefault="00A53621" w:rsidP="00C96841">
      <w:pPr>
        <w:numPr>
          <w:ilvl w:val="1"/>
          <w:numId w:val="9"/>
        </w:numPr>
        <w:suppressAutoHyphens/>
        <w:spacing w:before="60"/>
        <w:ind w:left="567" w:hanging="567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Zhotoviteľ plne zodpovedá za vhodnosť a bezpečnosť všetkých prác a stavebných metód používaných na stavenisku a pracovisku.</w:t>
      </w:r>
    </w:p>
    <w:p w14:paraId="73C69D78" w14:textId="77777777" w:rsidR="00A53621" w:rsidRPr="002033C2" w:rsidRDefault="00A53621" w:rsidP="000F2DBC">
      <w:pPr>
        <w:numPr>
          <w:ilvl w:val="1"/>
          <w:numId w:val="9"/>
        </w:numPr>
        <w:tabs>
          <w:tab w:val="left" w:pos="851"/>
        </w:tabs>
        <w:suppressAutoHyphens/>
        <w:spacing w:before="60"/>
        <w:ind w:left="567" w:hanging="567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Zhotoviteľ po celý čas realizácie diela a odstraňovania jeho vád a nedorobkov:</w:t>
      </w:r>
    </w:p>
    <w:p w14:paraId="2593EBB2" w14:textId="77777777" w:rsidR="00A53621" w:rsidRPr="002033C2" w:rsidRDefault="00A53621" w:rsidP="00E14355">
      <w:pPr>
        <w:numPr>
          <w:ilvl w:val="0"/>
          <w:numId w:val="7"/>
        </w:numPr>
        <w:tabs>
          <w:tab w:val="clear" w:pos="924"/>
        </w:tabs>
        <w:suppressAutoHyphens/>
        <w:spacing w:before="60"/>
        <w:ind w:left="851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zodpovedá za bezpečnosť a ochranu zdravia pri práci za všetky osoby na stavenisku, bude udržiavať stavenisko a dielo (pokiaľ nie je dokončené a odovzdané do užívania </w:t>
      </w:r>
      <w:r w:rsidR="00A45C1D" w:rsidRPr="002033C2">
        <w:rPr>
          <w:rFonts w:ascii="Times New Roman" w:hAnsi="Times New Roman"/>
          <w:sz w:val="22"/>
          <w:szCs w:val="22"/>
        </w:rPr>
        <w:t>O</w:t>
      </w:r>
      <w:r w:rsidRPr="002033C2">
        <w:rPr>
          <w:rFonts w:ascii="Times New Roman" w:hAnsi="Times New Roman"/>
          <w:sz w:val="22"/>
          <w:szCs w:val="22"/>
        </w:rPr>
        <w:t>bjednávateľovi) v náležitom stave tak, aby týmto osobám nehrozilo nebezpe</w:t>
      </w:r>
      <w:r w:rsidR="006D2D00" w:rsidRPr="002033C2">
        <w:rPr>
          <w:rFonts w:ascii="Times New Roman" w:hAnsi="Times New Roman"/>
          <w:sz w:val="22"/>
          <w:szCs w:val="22"/>
        </w:rPr>
        <w:t>čenstvo</w:t>
      </w:r>
      <w:r w:rsidRPr="002033C2">
        <w:rPr>
          <w:rFonts w:ascii="Times New Roman" w:hAnsi="Times New Roman"/>
          <w:sz w:val="22"/>
          <w:szCs w:val="22"/>
        </w:rPr>
        <w:t xml:space="preserve"> a ďalej zabezpečí, aby všetky osoby na stavenisku boli riadne inštruované a plnili všetky pokyny týkajúce sa bezpečnosti práce podľa platného práva,</w:t>
      </w:r>
    </w:p>
    <w:p w14:paraId="36C5E31B" w14:textId="77777777" w:rsidR="00A53621" w:rsidRPr="002033C2" w:rsidRDefault="00A53621" w:rsidP="000F2DBC">
      <w:pPr>
        <w:numPr>
          <w:ilvl w:val="0"/>
          <w:numId w:val="7"/>
        </w:numPr>
        <w:tabs>
          <w:tab w:val="clear" w:pos="924"/>
        </w:tabs>
        <w:suppressAutoHyphens/>
        <w:ind w:left="851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vykoná všetky primerané opatrenia na ochranu verejnosti a životného prostredia na stavenisku  i mimo neho,  zamedzeniu škody na verejnom majetku, proti zasahovaniu do práv tretích osôb následkom znečistenia, hluku, vibrácií, prachu alebo iných príčin, vznikajúcich v dôsledku jeho činností.</w:t>
      </w:r>
    </w:p>
    <w:p w14:paraId="60A65BAC" w14:textId="77777777" w:rsidR="00A53621" w:rsidRPr="002033C2" w:rsidRDefault="00A53621" w:rsidP="000F2DBC">
      <w:pPr>
        <w:numPr>
          <w:ilvl w:val="1"/>
          <w:numId w:val="10"/>
        </w:numPr>
        <w:tabs>
          <w:tab w:val="left" w:pos="567"/>
        </w:tabs>
        <w:suppressAutoHyphens/>
        <w:spacing w:before="60"/>
        <w:ind w:left="567" w:hanging="567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Zhotoviteľ počas vykonávania diela je povinný na stavenisku a v jeho okolí zachovávať poriadok a čistotu a bude na svoje náklady a nebezpečenstvo priebežne odpratávať a odvážať zo staveniska všetok stavebný odpad, vzniknutý jeho činnosťou a bude ho likvidovať a ukladať len na miestach k tomu určených v zmysle zákona NR SR </w:t>
      </w:r>
      <w:r w:rsidR="006D2D00" w:rsidRPr="002033C2">
        <w:rPr>
          <w:rFonts w:ascii="Times New Roman" w:hAnsi="Times New Roman"/>
          <w:sz w:val="22"/>
          <w:szCs w:val="22"/>
        </w:rPr>
        <w:t>79/2015</w:t>
      </w:r>
      <w:r w:rsidRPr="002033C2">
        <w:rPr>
          <w:rFonts w:ascii="Times New Roman" w:hAnsi="Times New Roman"/>
          <w:sz w:val="22"/>
          <w:szCs w:val="22"/>
        </w:rPr>
        <w:t xml:space="preserve"> Z. z. o odpadoch v znení doplňujúcich neskorších predpisov. </w:t>
      </w:r>
    </w:p>
    <w:p w14:paraId="6917BFA8" w14:textId="77777777" w:rsidR="00A53621" w:rsidRPr="002033C2" w:rsidRDefault="00A53621" w:rsidP="000F2DBC">
      <w:pPr>
        <w:numPr>
          <w:ilvl w:val="1"/>
          <w:numId w:val="10"/>
        </w:numPr>
        <w:tabs>
          <w:tab w:val="left" w:pos="567"/>
        </w:tabs>
        <w:suppressAutoHyphens/>
        <w:spacing w:before="60"/>
        <w:ind w:left="567" w:hanging="567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Zhotoviteľ sa zaväzuje, že na stavenisku resp. pracovisku:</w:t>
      </w:r>
    </w:p>
    <w:p w14:paraId="4F2078A1" w14:textId="77777777" w:rsidR="00A53621" w:rsidRPr="002033C2" w:rsidRDefault="00A53621" w:rsidP="00EF26FC">
      <w:pPr>
        <w:numPr>
          <w:ilvl w:val="0"/>
          <w:numId w:val="8"/>
        </w:numPr>
        <w:tabs>
          <w:tab w:val="clear" w:pos="924"/>
          <w:tab w:val="num" w:pos="851"/>
        </w:tabs>
        <w:suppressAutoHyphens/>
        <w:spacing w:before="60"/>
        <w:ind w:left="851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bude zamestnávať pracovníkov len so zdravotnou a odbornou spôsobilosťou na určený druh pracovnej činnosti,</w:t>
      </w:r>
    </w:p>
    <w:p w14:paraId="2BC0A835" w14:textId="77777777" w:rsidR="00A53621" w:rsidRPr="002033C2" w:rsidRDefault="00A53621" w:rsidP="000F2DBC">
      <w:pPr>
        <w:numPr>
          <w:ilvl w:val="0"/>
          <w:numId w:val="8"/>
        </w:numPr>
        <w:tabs>
          <w:tab w:val="clear" w:pos="924"/>
          <w:tab w:val="num" w:pos="851"/>
        </w:tabs>
        <w:suppressAutoHyphens/>
        <w:ind w:left="851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bude dodržiavať bezpečnostné, hygienické, požiarne predpisy a predpisy pre ochranu životného prostredia,</w:t>
      </w:r>
    </w:p>
    <w:p w14:paraId="1901CC6D" w14:textId="77777777" w:rsidR="00A53621" w:rsidRPr="002033C2" w:rsidRDefault="00A53621" w:rsidP="000F2DBC">
      <w:pPr>
        <w:numPr>
          <w:ilvl w:val="0"/>
          <w:numId w:val="8"/>
        </w:numPr>
        <w:tabs>
          <w:tab w:val="clear" w:pos="924"/>
          <w:tab w:val="num" w:pos="851"/>
        </w:tabs>
        <w:suppressAutoHyphens/>
        <w:ind w:left="851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zabezpečí si vlastný dozor nad bezpečnosťou práce vrátane sústavnej kontroly bezpečnosti práce pri všetkých činnostiach na stavenisku a pracovisku,</w:t>
      </w:r>
    </w:p>
    <w:p w14:paraId="750C3CE6" w14:textId="77777777" w:rsidR="00A53621" w:rsidRPr="002033C2" w:rsidRDefault="00A53621" w:rsidP="000F2DBC">
      <w:pPr>
        <w:numPr>
          <w:ilvl w:val="0"/>
          <w:numId w:val="8"/>
        </w:numPr>
        <w:tabs>
          <w:tab w:val="clear" w:pos="924"/>
          <w:tab w:val="num" w:pos="851"/>
        </w:tabs>
        <w:suppressAutoHyphens/>
        <w:ind w:left="851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upozorní </w:t>
      </w:r>
      <w:r w:rsidR="00A45C1D" w:rsidRPr="002033C2">
        <w:rPr>
          <w:rFonts w:ascii="Times New Roman" w:hAnsi="Times New Roman"/>
          <w:sz w:val="22"/>
          <w:szCs w:val="22"/>
        </w:rPr>
        <w:t>O</w:t>
      </w:r>
      <w:r w:rsidRPr="002033C2">
        <w:rPr>
          <w:rFonts w:ascii="Times New Roman" w:hAnsi="Times New Roman"/>
          <w:sz w:val="22"/>
          <w:szCs w:val="22"/>
        </w:rPr>
        <w:t>bjednávateľa na všetky možné riziká, ktoré by mohli viesť pri jeho činnosti na pracovisku k ohrozeniu života, zdravia pracovníkov objednávateľa alebo tretích osôb alebo k ohrozeniu bezpečného stavu technických zariadení a objektov,</w:t>
      </w:r>
    </w:p>
    <w:p w14:paraId="71893272" w14:textId="77777777" w:rsidR="00A53621" w:rsidRPr="002033C2" w:rsidRDefault="00A53621" w:rsidP="000F2DBC">
      <w:pPr>
        <w:numPr>
          <w:ilvl w:val="0"/>
          <w:numId w:val="8"/>
        </w:numPr>
        <w:tabs>
          <w:tab w:val="clear" w:pos="924"/>
          <w:tab w:val="num" w:pos="851"/>
        </w:tabs>
        <w:suppressAutoHyphens/>
        <w:ind w:left="851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bude rešpektovať zákaz fajčenia, zákaz prinášať a používať na stavenisku resp. pracovisku </w:t>
      </w:r>
      <w:r w:rsidR="001662F2" w:rsidRPr="002033C2">
        <w:rPr>
          <w:rFonts w:ascii="Times New Roman" w:hAnsi="Times New Roman"/>
          <w:sz w:val="22"/>
          <w:szCs w:val="22"/>
        </w:rPr>
        <w:t>O</w:t>
      </w:r>
      <w:r w:rsidRPr="002033C2">
        <w:rPr>
          <w:rFonts w:ascii="Times New Roman" w:hAnsi="Times New Roman"/>
          <w:sz w:val="22"/>
          <w:szCs w:val="22"/>
        </w:rPr>
        <w:t>bjednávateľa akékoľvek alkoholické nápoje a omamné látky.</w:t>
      </w:r>
    </w:p>
    <w:p w14:paraId="37613906" w14:textId="77777777" w:rsidR="00A53621" w:rsidRPr="002033C2" w:rsidRDefault="00A53621" w:rsidP="00EF26FC">
      <w:pPr>
        <w:numPr>
          <w:ilvl w:val="1"/>
          <w:numId w:val="10"/>
        </w:numPr>
        <w:suppressAutoHyphens/>
        <w:spacing w:before="60"/>
        <w:ind w:left="567" w:hanging="567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Zhotoviteľ pri realizácii diela bude postupovať tak, aby z dôvodu stavebnej činnosti nedošlo ku škodám na majetku správcov inžinierskych sietí, majetku Mesta Levoča a susediacich objektov. V prípade, že vzniknú takéto škody z dôvodu na strane </w:t>
      </w:r>
      <w:r w:rsidR="00A45C1D" w:rsidRPr="002033C2">
        <w:rPr>
          <w:rFonts w:ascii="Times New Roman" w:hAnsi="Times New Roman"/>
          <w:sz w:val="22"/>
          <w:szCs w:val="22"/>
        </w:rPr>
        <w:t>Z</w:t>
      </w:r>
      <w:r w:rsidRPr="002033C2">
        <w:rPr>
          <w:rFonts w:ascii="Times New Roman" w:hAnsi="Times New Roman"/>
          <w:sz w:val="22"/>
          <w:szCs w:val="22"/>
        </w:rPr>
        <w:t xml:space="preserve">hotoviteľa, tak ich </w:t>
      </w:r>
      <w:r w:rsidR="00A45C1D" w:rsidRPr="002033C2">
        <w:rPr>
          <w:rFonts w:ascii="Times New Roman" w:hAnsi="Times New Roman"/>
          <w:sz w:val="22"/>
          <w:szCs w:val="22"/>
        </w:rPr>
        <w:t>Z</w:t>
      </w:r>
      <w:r w:rsidRPr="002033C2">
        <w:rPr>
          <w:rFonts w:ascii="Times New Roman" w:hAnsi="Times New Roman"/>
          <w:sz w:val="22"/>
          <w:szCs w:val="22"/>
        </w:rPr>
        <w:t xml:space="preserve">hotoviteľ odstráni na </w:t>
      </w:r>
      <w:r w:rsidRPr="002033C2">
        <w:rPr>
          <w:rFonts w:ascii="Times New Roman" w:hAnsi="Times New Roman"/>
          <w:sz w:val="22"/>
          <w:szCs w:val="22"/>
        </w:rPr>
        <w:lastRenderedPageBreak/>
        <w:t>vlastné náklady, a ak to nebude v jeho moci, súhlasí s tým, aby bola výška škôd po ich odstránení a vyčíslení odpočítaná z jeho konečnej faktúry za dielo.</w:t>
      </w:r>
    </w:p>
    <w:p w14:paraId="27D56D87" w14:textId="77777777" w:rsidR="00A53621" w:rsidRPr="002033C2" w:rsidRDefault="00A53621" w:rsidP="00EF26FC">
      <w:pPr>
        <w:numPr>
          <w:ilvl w:val="1"/>
          <w:numId w:val="10"/>
        </w:numPr>
        <w:suppressAutoHyphens/>
        <w:spacing w:before="60"/>
        <w:ind w:left="567" w:hanging="567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Spolupôsobenie </w:t>
      </w:r>
      <w:r w:rsidR="00A45C1D" w:rsidRPr="002033C2">
        <w:rPr>
          <w:rFonts w:ascii="Times New Roman" w:hAnsi="Times New Roman"/>
          <w:sz w:val="22"/>
          <w:szCs w:val="22"/>
        </w:rPr>
        <w:t>O</w:t>
      </w:r>
      <w:r w:rsidRPr="002033C2">
        <w:rPr>
          <w:rFonts w:ascii="Times New Roman" w:hAnsi="Times New Roman"/>
          <w:sz w:val="22"/>
          <w:szCs w:val="22"/>
        </w:rPr>
        <w:t>bjednávateľa:</w:t>
      </w:r>
    </w:p>
    <w:p w14:paraId="41D79F6C" w14:textId="77777777" w:rsidR="00A53621" w:rsidRPr="002033C2" w:rsidRDefault="00A53621" w:rsidP="00FA0039">
      <w:pPr>
        <w:numPr>
          <w:ilvl w:val="0"/>
          <w:numId w:val="11"/>
        </w:numPr>
        <w:suppressAutoHyphens/>
        <w:spacing w:before="60"/>
        <w:ind w:left="851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spolupôsobením </w:t>
      </w:r>
      <w:r w:rsidR="00A45C1D" w:rsidRPr="002033C2">
        <w:rPr>
          <w:rFonts w:ascii="Times New Roman" w:hAnsi="Times New Roman"/>
          <w:sz w:val="22"/>
          <w:szCs w:val="22"/>
        </w:rPr>
        <w:t>O</w:t>
      </w:r>
      <w:r w:rsidRPr="002033C2">
        <w:rPr>
          <w:rFonts w:ascii="Times New Roman" w:hAnsi="Times New Roman"/>
          <w:sz w:val="22"/>
          <w:szCs w:val="22"/>
        </w:rPr>
        <w:t xml:space="preserve">bjednávateľa sa rozumie plnenie povinnosti </w:t>
      </w:r>
      <w:r w:rsidR="00A45C1D" w:rsidRPr="002033C2">
        <w:rPr>
          <w:rFonts w:ascii="Times New Roman" w:hAnsi="Times New Roman"/>
          <w:sz w:val="22"/>
          <w:szCs w:val="22"/>
        </w:rPr>
        <w:t>O</w:t>
      </w:r>
      <w:r w:rsidRPr="002033C2">
        <w:rPr>
          <w:rFonts w:ascii="Times New Roman" w:hAnsi="Times New Roman"/>
          <w:sz w:val="22"/>
          <w:szCs w:val="22"/>
        </w:rPr>
        <w:t xml:space="preserve">bjednávateľa, ktoré je nevyhnutné k  riadnemu a  včasnému splneniu povinnosti </w:t>
      </w:r>
      <w:r w:rsidR="00A45C1D" w:rsidRPr="002033C2">
        <w:rPr>
          <w:rFonts w:ascii="Times New Roman" w:hAnsi="Times New Roman"/>
          <w:sz w:val="22"/>
          <w:szCs w:val="22"/>
        </w:rPr>
        <w:t>Z</w:t>
      </w:r>
      <w:r w:rsidRPr="002033C2">
        <w:rPr>
          <w:rFonts w:ascii="Times New Roman" w:hAnsi="Times New Roman"/>
          <w:sz w:val="22"/>
          <w:szCs w:val="22"/>
        </w:rPr>
        <w:t xml:space="preserve">hotoviteľa, najmä k  riadnemu a  včasnému vykonaniu diela alebo jeho časti </w:t>
      </w:r>
      <w:r w:rsidR="00A45C1D" w:rsidRPr="002033C2">
        <w:rPr>
          <w:rFonts w:ascii="Times New Roman" w:hAnsi="Times New Roman"/>
          <w:sz w:val="22"/>
          <w:szCs w:val="22"/>
        </w:rPr>
        <w:t>Z</w:t>
      </w:r>
      <w:r w:rsidRPr="002033C2">
        <w:rPr>
          <w:rFonts w:ascii="Times New Roman" w:hAnsi="Times New Roman"/>
          <w:sz w:val="22"/>
          <w:szCs w:val="22"/>
        </w:rPr>
        <w:t xml:space="preserve">hotoviteľom a  k  riadnemu a včasnému odstráneniu prípadných vád diela </w:t>
      </w:r>
      <w:r w:rsidR="00A45C1D" w:rsidRPr="002033C2">
        <w:rPr>
          <w:rFonts w:ascii="Times New Roman" w:hAnsi="Times New Roman"/>
          <w:sz w:val="22"/>
          <w:szCs w:val="22"/>
        </w:rPr>
        <w:t>Z</w:t>
      </w:r>
      <w:r w:rsidRPr="002033C2">
        <w:rPr>
          <w:rFonts w:ascii="Times New Roman" w:hAnsi="Times New Roman"/>
          <w:sz w:val="22"/>
          <w:szCs w:val="22"/>
        </w:rPr>
        <w:t>hotoviteľom.</w:t>
      </w:r>
    </w:p>
    <w:p w14:paraId="080BC1BD" w14:textId="77777777" w:rsidR="00A53621" w:rsidRPr="002033C2" w:rsidRDefault="00A53621" w:rsidP="00FA0039">
      <w:pPr>
        <w:numPr>
          <w:ilvl w:val="0"/>
          <w:numId w:val="11"/>
        </w:numPr>
        <w:suppressAutoHyphens/>
        <w:ind w:left="851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Objednávateľ v rozsahu nevyhnutne potrebnom poskytne na vyzvanie </w:t>
      </w:r>
      <w:r w:rsidR="00A45C1D" w:rsidRPr="002033C2">
        <w:rPr>
          <w:rFonts w:ascii="Times New Roman" w:hAnsi="Times New Roman"/>
          <w:sz w:val="22"/>
          <w:szCs w:val="22"/>
        </w:rPr>
        <w:t>Z</w:t>
      </w:r>
      <w:r w:rsidRPr="002033C2">
        <w:rPr>
          <w:rFonts w:ascii="Times New Roman" w:hAnsi="Times New Roman"/>
          <w:sz w:val="22"/>
          <w:szCs w:val="22"/>
        </w:rPr>
        <w:t xml:space="preserve">hotoviteľa súčinnosť pri zaobstarávaní podkladov potrebných pre realizáciu diela, doplňujúcich údajov, spresnení podkladov, vyjadrení a stanovísk, ktorých potreba vznikne v priebehu plnenia tejto zmluvy. Toto spolupôsobenie poskytne </w:t>
      </w:r>
      <w:r w:rsidR="00A45C1D" w:rsidRPr="002033C2">
        <w:rPr>
          <w:rFonts w:ascii="Times New Roman" w:hAnsi="Times New Roman"/>
          <w:sz w:val="22"/>
          <w:szCs w:val="22"/>
        </w:rPr>
        <w:t>Z</w:t>
      </w:r>
      <w:r w:rsidRPr="002033C2">
        <w:rPr>
          <w:rFonts w:ascii="Times New Roman" w:hAnsi="Times New Roman"/>
          <w:sz w:val="22"/>
          <w:szCs w:val="22"/>
        </w:rPr>
        <w:t>hotoviteľovi vo vzájomne  dohodnutom čase, inak v primeranej lehote.</w:t>
      </w:r>
    </w:p>
    <w:p w14:paraId="4614186C" w14:textId="77777777" w:rsidR="00A53621" w:rsidRPr="002033C2" w:rsidRDefault="00A53621" w:rsidP="00FA0039">
      <w:pPr>
        <w:numPr>
          <w:ilvl w:val="0"/>
          <w:numId w:val="11"/>
        </w:numPr>
        <w:suppressAutoHyphens/>
        <w:ind w:left="851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Objednávateľ zabezpečí účasť kompetentných zástupcov </w:t>
      </w:r>
      <w:r w:rsidR="00A45C1D" w:rsidRPr="002033C2">
        <w:rPr>
          <w:rFonts w:ascii="Times New Roman" w:hAnsi="Times New Roman"/>
          <w:sz w:val="22"/>
          <w:szCs w:val="22"/>
        </w:rPr>
        <w:t>O</w:t>
      </w:r>
      <w:r w:rsidRPr="002033C2">
        <w:rPr>
          <w:rFonts w:ascii="Times New Roman" w:hAnsi="Times New Roman"/>
          <w:sz w:val="22"/>
          <w:szCs w:val="22"/>
        </w:rPr>
        <w:t xml:space="preserve">bjednávateľa na rokovaniach počas realizácie diela na základe výzvy </w:t>
      </w:r>
      <w:r w:rsidR="00A45C1D" w:rsidRPr="002033C2">
        <w:rPr>
          <w:rFonts w:ascii="Times New Roman" w:hAnsi="Times New Roman"/>
          <w:sz w:val="22"/>
          <w:szCs w:val="22"/>
        </w:rPr>
        <w:t>Z</w:t>
      </w:r>
      <w:r w:rsidRPr="002033C2">
        <w:rPr>
          <w:rFonts w:ascii="Times New Roman" w:hAnsi="Times New Roman"/>
          <w:sz w:val="22"/>
          <w:szCs w:val="22"/>
        </w:rPr>
        <w:t xml:space="preserve">hotoviteľa, a zabezpečí priebežné prerokovanie predkladaných návrhov technických a technologických riešení v záujme zabezpečenia plynulého postupu realizácie diela. </w:t>
      </w:r>
    </w:p>
    <w:p w14:paraId="0BF9B9E2" w14:textId="77777777" w:rsidR="00A53621" w:rsidRPr="002033C2" w:rsidRDefault="00A53621" w:rsidP="00EF26FC">
      <w:pPr>
        <w:pStyle w:val="Odsekzoznamu"/>
        <w:numPr>
          <w:ilvl w:val="1"/>
          <w:numId w:val="10"/>
        </w:numPr>
        <w:suppressAutoHyphens/>
        <w:spacing w:before="60"/>
        <w:ind w:left="567" w:hanging="567"/>
        <w:contextualSpacing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V prípade ak zhotoviteľ zadá subdodávku alebo ďalej deleguje akúkoľvek úlohu týkajúcu sa vykonania diela a/alebo ktorýchkoľvek prác, dodávok a/alebo služieb súvisiacich so zhotovovaním diela ktorémukoľvek z jeho subdodávateľov (ďalej len subdodávatelia), zhotoviteľ bude:</w:t>
      </w:r>
    </w:p>
    <w:p w14:paraId="065CD3FE" w14:textId="77777777" w:rsidR="00A53621" w:rsidRPr="002033C2" w:rsidRDefault="00A53621" w:rsidP="00FA0039">
      <w:pPr>
        <w:pStyle w:val="Odsekzoznamu"/>
        <w:numPr>
          <w:ilvl w:val="2"/>
          <w:numId w:val="29"/>
        </w:numPr>
        <w:suppressAutoHyphens/>
        <w:spacing w:before="60"/>
        <w:ind w:left="851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v plnom rozsahu zodpovedať za riadne a včasné vykonanie diela (časti zhotovovaného diela) takisto, ako keby ho vykonával sám,</w:t>
      </w:r>
    </w:p>
    <w:p w14:paraId="323D764A" w14:textId="77777777" w:rsidR="00A53621" w:rsidRPr="002033C2" w:rsidRDefault="00A53621" w:rsidP="00FA0039">
      <w:pPr>
        <w:pStyle w:val="Odsekzoznamu"/>
        <w:numPr>
          <w:ilvl w:val="2"/>
          <w:numId w:val="29"/>
        </w:numPr>
        <w:suppressAutoHyphens/>
        <w:ind w:left="851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zabezpečovať, že subdodávatelia sú si plne vedomí a v plnom rozsahu dodržiavajú všetky podmienky tejto zmluvy,</w:t>
      </w:r>
    </w:p>
    <w:p w14:paraId="7AEFC581" w14:textId="77777777" w:rsidR="00A53621" w:rsidRPr="002033C2" w:rsidRDefault="00A53621" w:rsidP="00FA0039">
      <w:pPr>
        <w:pStyle w:val="Odsekzoznamu"/>
        <w:numPr>
          <w:ilvl w:val="2"/>
          <w:numId w:val="29"/>
        </w:numPr>
        <w:suppressAutoHyphens/>
        <w:ind w:left="851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v plnom rozsahu vyplácať subdodávateľov za všetky subdodávateľské služby a bude uhrádzať akékoľvek dodatočné náklady súvisiace s takýmito subdodávateľskými vzťahmi, pričom všetky časti diela, ktoré budú plnené formou subdodávok, budú zhotovované na výlučné náklady </w:t>
      </w:r>
      <w:r w:rsidR="001662F2" w:rsidRPr="002033C2">
        <w:rPr>
          <w:rFonts w:ascii="Times New Roman" w:hAnsi="Times New Roman"/>
          <w:sz w:val="22"/>
          <w:szCs w:val="22"/>
        </w:rPr>
        <w:t>Z</w:t>
      </w:r>
      <w:r w:rsidRPr="002033C2">
        <w:rPr>
          <w:rFonts w:ascii="Times New Roman" w:hAnsi="Times New Roman"/>
          <w:sz w:val="22"/>
          <w:szCs w:val="22"/>
        </w:rPr>
        <w:t>hotoviteľa a na jeho nebezpečenstvo</w:t>
      </w:r>
      <w:r w:rsidR="004D07FD">
        <w:rPr>
          <w:rFonts w:ascii="Times New Roman" w:hAnsi="Times New Roman"/>
          <w:sz w:val="22"/>
          <w:szCs w:val="22"/>
        </w:rPr>
        <w:t>.</w:t>
      </w:r>
      <w:r w:rsidRPr="002033C2">
        <w:rPr>
          <w:rFonts w:ascii="Times New Roman" w:hAnsi="Times New Roman"/>
          <w:sz w:val="22"/>
          <w:szCs w:val="22"/>
        </w:rPr>
        <w:t xml:space="preserve"> </w:t>
      </w:r>
    </w:p>
    <w:p w14:paraId="5B78D0C9" w14:textId="77777777" w:rsidR="00A53621" w:rsidRPr="002033C2" w:rsidRDefault="00A53621" w:rsidP="00EF26FC">
      <w:pPr>
        <w:numPr>
          <w:ilvl w:val="1"/>
          <w:numId w:val="10"/>
        </w:numPr>
        <w:spacing w:before="60"/>
        <w:ind w:left="567" w:hanging="567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Objednávateľ je povinný odovzdať stavenisko vypratané tak, aby Zhotoviteľ mohol na ňom začať práce v súlade s podmienkami zmluvy.</w:t>
      </w:r>
    </w:p>
    <w:p w14:paraId="44EE90A7" w14:textId="77777777" w:rsidR="00A53621" w:rsidRPr="002033C2" w:rsidRDefault="00A53621" w:rsidP="00EF26FC">
      <w:pPr>
        <w:numPr>
          <w:ilvl w:val="1"/>
          <w:numId w:val="10"/>
        </w:numPr>
        <w:spacing w:before="60"/>
        <w:ind w:left="567" w:hanging="567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Objednávateľ zabezpečí všetky rozhodnutia orgánov štátnej správy, potrebné pre vykonanie diela.</w:t>
      </w:r>
    </w:p>
    <w:p w14:paraId="0F302426" w14:textId="77777777" w:rsidR="00A53621" w:rsidRPr="002033C2" w:rsidRDefault="00A53621" w:rsidP="00EF26FC">
      <w:pPr>
        <w:numPr>
          <w:ilvl w:val="1"/>
          <w:numId w:val="10"/>
        </w:numPr>
        <w:spacing w:before="60"/>
        <w:ind w:left="567" w:hanging="567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Zhotoviteľ je povinný viesť stavebný denník s príslušnými náležitosťami, do ktorého sa budú zapisovať všetky skutočnosti podstatné pre naplnenie tejto zmluvy, najmä údaje o časovom postupe prác a ich akosti, zdôvodnenie odchýlok vykonávaných prác od projektu.</w:t>
      </w:r>
    </w:p>
    <w:p w14:paraId="44E7723D" w14:textId="77777777" w:rsidR="00A53621" w:rsidRPr="002033C2" w:rsidRDefault="00A53621" w:rsidP="00EF26FC">
      <w:pPr>
        <w:numPr>
          <w:ilvl w:val="1"/>
          <w:numId w:val="10"/>
        </w:numPr>
        <w:spacing w:before="60"/>
        <w:ind w:left="567" w:hanging="567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Objednávateľ je povinný kontrolovať obsah denníka a k zápisom pripájať svoje stanoviská.</w:t>
      </w:r>
    </w:p>
    <w:p w14:paraId="7E165CFB" w14:textId="77777777" w:rsidR="00A53621" w:rsidRPr="002033C2" w:rsidRDefault="00A53621" w:rsidP="00EF26FC">
      <w:pPr>
        <w:numPr>
          <w:ilvl w:val="1"/>
          <w:numId w:val="10"/>
        </w:numPr>
        <w:spacing w:before="60"/>
        <w:ind w:left="567" w:hanging="567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Objednávateľ vyžaduje podľa zák. č. 82/2005 Z. z. o nelegálnej práci a nelegálnom zamestnávaní, predložiť od </w:t>
      </w:r>
      <w:r w:rsidR="001662F2" w:rsidRPr="002033C2">
        <w:rPr>
          <w:rFonts w:ascii="Times New Roman" w:hAnsi="Times New Roman"/>
          <w:sz w:val="22"/>
          <w:szCs w:val="22"/>
        </w:rPr>
        <w:t>Z</w:t>
      </w:r>
      <w:r w:rsidRPr="002033C2">
        <w:rPr>
          <w:rFonts w:ascii="Times New Roman" w:hAnsi="Times New Roman"/>
          <w:sz w:val="22"/>
          <w:szCs w:val="22"/>
        </w:rPr>
        <w:t>hotov</w:t>
      </w:r>
      <w:r w:rsidR="005E4B2A" w:rsidRPr="002033C2">
        <w:rPr>
          <w:rFonts w:ascii="Times New Roman" w:hAnsi="Times New Roman"/>
          <w:sz w:val="22"/>
          <w:szCs w:val="22"/>
        </w:rPr>
        <w:t xml:space="preserve">iteľa (vrátane subdodávateľov) </w:t>
      </w:r>
      <w:r w:rsidRPr="002033C2">
        <w:rPr>
          <w:rFonts w:ascii="Times New Roman" w:hAnsi="Times New Roman"/>
          <w:sz w:val="22"/>
          <w:szCs w:val="22"/>
        </w:rPr>
        <w:t>zoznam zamestnancov, ktorí sa budú pohybovať po stavenisku</w:t>
      </w:r>
      <w:r w:rsidR="00AE5A5F" w:rsidRPr="002033C2">
        <w:rPr>
          <w:rFonts w:ascii="Times New Roman" w:hAnsi="Times New Roman"/>
          <w:sz w:val="22"/>
          <w:szCs w:val="22"/>
        </w:rPr>
        <w:t>.</w:t>
      </w:r>
      <w:r w:rsidRPr="002033C2">
        <w:rPr>
          <w:rFonts w:ascii="Times New Roman" w:hAnsi="Times New Roman"/>
          <w:sz w:val="22"/>
          <w:szCs w:val="22"/>
        </w:rPr>
        <w:t xml:space="preserve"> Ak </w:t>
      </w:r>
      <w:r w:rsidR="001662F2" w:rsidRPr="002033C2">
        <w:rPr>
          <w:rFonts w:ascii="Times New Roman" w:hAnsi="Times New Roman"/>
          <w:sz w:val="22"/>
          <w:szCs w:val="22"/>
        </w:rPr>
        <w:t>Z</w:t>
      </w:r>
      <w:r w:rsidRPr="002033C2">
        <w:rPr>
          <w:rFonts w:ascii="Times New Roman" w:hAnsi="Times New Roman"/>
          <w:sz w:val="22"/>
          <w:szCs w:val="22"/>
        </w:rPr>
        <w:t xml:space="preserve">hotoviteľ poruší </w:t>
      </w:r>
      <w:r w:rsidR="005E4B2A" w:rsidRPr="002033C2">
        <w:rPr>
          <w:rFonts w:ascii="Times New Roman" w:hAnsi="Times New Roman"/>
          <w:sz w:val="22"/>
          <w:szCs w:val="22"/>
        </w:rPr>
        <w:t>ustanovenia vyšši</w:t>
      </w:r>
      <w:r w:rsidR="001662F2" w:rsidRPr="002033C2">
        <w:rPr>
          <w:rFonts w:ascii="Times New Roman" w:hAnsi="Times New Roman"/>
          <w:sz w:val="22"/>
          <w:szCs w:val="22"/>
        </w:rPr>
        <w:t>e</w:t>
      </w:r>
      <w:r w:rsidR="005E4B2A" w:rsidRPr="002033C2">
        <w:rPr>
          <w:rFonts w:ascii="Times New Roman" w:hAnsi="Times New Roman"/>
          <w:sz w:val="22"/>
          <w:szCs w:val="22"/>
        </w:rPr>
        <w:t xml:space="preserve"> uvedeného zákona, </w:t>
      </w:r>
      <w:r w:rsidRPr="002033C2">
        <w:rPr>
          <w:rFonts w:ascii="Times New Roman" w:hAnsi="Times New Roman"/>
          <w:sz w:val="22"/>
          <w:szCs w:val="22"/>
        </w:rPr>
        <w:t xml:space="preserve">v dôsledku čoho by príslušný orgán a/alebo úrad vyrubil voči </w:t>
      </w:r>
      <w:r w:rsidR="001662F2" w:rsidRPr="002033C2">
        <w:rPr>
          <w:rFonts w:ascii="Times New Roman" w:hAnsi="Times New Roman"/>
          <w:sz w:val="22"/>
          <w:szCs w:val="22"/>
        </w:rPr>
        <w:t>O</w:t>
      </w:r>
      <w:r w:rsidRPr="002033C2">
        <w:rPr>
          <w:rFonts w:ascii="Times New Roman" w:hAnsi="Times New Roman"/>
          <w:sz w:val="22"/>
          <w:szCs w:val="22"/>
        </w:rPr>
        <w:t xml:space="preserve">bjednávateľovi sankciu v zmysle príslušných ustanovení zákona, je </w:t>
      </w:r>
      <w:r w:rsidR="001662F2" w:rsidRPr="002033C2">
        <w:rPr>
          <w:rFonts w:ascii="Times New Roman" w:hAnsi="Times New Roman"/>
          <w:sz w:val="22"/>
          <w:szCs w:val="22"/>
        </w:rPr>
        <w:t>Z</w:t>
      </w:r>
      <w:r w:rsidRPr="002033C2">
        <w:rPr>
          <w:rFonts w:ascii="Times New Roman" w:hAnsi="Times New Roman"/>
          <w:sz w:val="22"/>
          <w:szCs w:val="22"/>
        </w:rPr>
        <w:t xml:space="preserve">hotoviteľ povinný takto vyrubenú sankciu voči </w:t>
      </w:r>
      <w:r w:rsidR="001662F2" w:rsidRPr="002033C2">
        <w:rPr>
          <w:rFonts w:ascii="Times New Roman" w:hAnsi="Times New Roman"/>
          <w:sz w:val="22"/>
          <w:szCs w:val="22"/>
        </w:rPr>
        <w:t>O</w:t>
      </w:r>
      <w:r w:rsidRPr="002033C2">
        <w:rPr>
          <w:rFonts w:ascii="Times New Roman" w:hAnsi="Times New Roman"/>
          <w:sz w:val="22"/>
          <w:szCs w:val="22"/>
        </w:rPr>
        <w:t xml:space="preserve">bjednávateľovi v plnom rozsahu uhradiť a súčasne nahradiť všetky náklady vzniknuté </w:t>
      </w:r>
      <w:r w:rsidR="001662F2" w:rsidRPr="002033C2">
        <w:rPr>
          <w:rFonts w:ascii="Times New Roman" w:hAnsi="Times New Roman"/>
          <w:sz w:val="22"/>
          <w:szCs w:val="22"/>
        </w:rPr>
        <w:t>O</w:t>
      </w:r>
      <w:r w:rsidRPr="002033C2">
        <w:rPr>
          <w:rFonts w:ascii="Times New Roman" w:hAnsi="Times New Roman"/>
          <w:sz w:val="22"/>
          <w:szCs w:val="22"/>
        </w:rPr>
        <w:t xml:space="preserve">bjednávateľovi s uvedenou sankciou a napr. trovy právneho zastúpenia za spracovanie odvolania voči uloženej sankcii a pod. Tým nie je dotknuté právo </w:t>
      </w:r>
      <w:r w:rsidR="001662F2" w:rsidRPr="002033C2">
        <w:rPr>
          <w:rFonts w:ascii="Times New Roman" w:hAnsi="Times New Roman"/>
          <w:sz w:val="22"/>
          <w:szCs w:val="22"/>
        </w:rPr>
        <w:t>O</w:t>
      </w:r>
      <w:r w:rsidRPr="002033C2">
        <w:rPr>
          <w:rFonts w:ascii="Times New Roman" w:hAnsi="Times New Roman"/>
          <w:sz w:val="22"/>
          <w:szCs w:val="22"/>
        </w:rPr>
        <w:t>bjednávateľa na náhradu škody.</w:t>
      </w:r>
    </w:p>
    <w:p w14:paraId="3AFA0CAF" w14:textId="77777777" w:rsidR="00E96BAF" w:rsidRPr="003E0B85" w:rsidRDefault="00E96BAF" w:rsidP="003E0B85">
      <w:pPr>
        <w:numPr>
          <w:ilvl w:val="1"/>
          <w:numId w:val="10"/>
        </w:numPr>
        <w:tabs>
          <w:tab w:val="left" w:pos="567"/>
        </w:tabs>
        <w:suppressAutoHyphens/>
        <w:spacing w:before="60" w:after="60"/>
        <w:ind w:left="567" w:hanging="567"/>
        <w:rPr>
          <w:rFonts w:ascii="Times New Roman" w:hAnsi="Times New Roman"/>
          <w:sz w:val="21"/>
          <w:szCs w:val="21"/>
        </w:rPr>
      </w:pPr>
      <w:r w:rsidRPr="002033C2">
        <w:rPr>
          <w:rFonts w:ascii="Times New Roman" w:hAnsi="Times New Roman"/>
          <w:sz w:val="22"/>
          <w:szCs w:val="22"/>
        </w:rPr>
        <w:t>Zhotoviteľ si na svoje náklady zabezpečí oplotenie staveniska</w:t>
      </w:r>
      <w:r w:rsidR="003E0B85">
        <w:rPr>
          <w:rFonts w:ascii="Times New Roman" w:hAnsi="Times New Roman"/>
          <w:sz w:val="22"/>
          <w:szCs w:val="22"/>
        </w:rPr>
        <w:t xml:space="preserve">, </w:t>
      </w:r>
      <w:r w:rsidR="003E0B85" w:rsidRPr="004A2559">
        <w:rPr>
          <w:rFonts w:ascii="Times New Roman" w:hAnsi="Times New Roman"/>
          <w:sz w:val="21"/>
          <w:szCs w:val="21"/>
        </w:rPr>
        <w:t xml:space="preserve">dodávky elektriny, vody a ďalších médií na stavenisko po celý čas realizácie diela, ak sa nedohodne s objednávateľom inak. V prípade dohody objednávateľa so zhotoviteľom, objednávateľ umožní zhotoviteľovi prístup k potrebným médiám, pričom podmienky odberu, vyčíslenia  spotreby a ich úhrady budú dohodnuté pri odovzdaní staveniska. </w:t>
      </w:r>
    </w:p>
    <w:p w14:paraId="25C56706" w14:textId="77777777" w:rsidR="003E0B85" w:rsidRPr="004A2559" w:rsidRDefault="003E0B85" w:rsidP="003E0B85">
      <w:pPr>
        <w:pStyle w:val="Odsekzoznamu"/>
        <w:numPr>
          <w:ilvl w:val="1"/>
          <w:numId w:val="10"/>
        </w:numPr>
        <w:spacing w:before="60" w:after="60"/>
        <w:rPr>
          <w:rFonts w:ascii="Times New Roman" w:hAnsi="Times New Roman"/>
          <w:color w:val="000000"/>
          <w:sz w:val="21"/>
          <w:szCs w:val="21"/>
        </w:rPr>
      </w:pPr>
      <w:r w:rsidRPr="004A2559">
        <w:rPr>
          <w:rFonts w:ascii="Times New Roman" w:hAnsi="Times New Roman"/>
          <w:color w:val="000000"/>
          <w:sz w:val="21"/>
          <w:szCs w:val="21"/>
        </w:rPr>
        <w:t>Zhotoviteľ vyhlasuje, že ku dňu uzavretia tejto zmluvy sú mu známi nasledovní subdodávatelia, ktorí sa</w:t>
      </w:r>
      <w:r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4A2559">
        <w:rPr>
          <w:rFonts w:ascii="Times New Roman" w:hAnsi="Times New Roman"/>
          <w:color w:val="000000"/>
          <w:sz w:val="21"/>
          <w:szCs w:val="21"/>
        </w:rPr>
        <w:t xml:space="preserve">budú podieľať na plnení predmetu zmluvy (okrem dodávateľov tovaru): </w:t>
      </w:r>
    </w:p>
    <w:p w14:paraId="210E15AB" w14:textId="77777777" w:rsidR="003E0B85" w:rsidRPr="004A2559" w:rsidRDefault="003E0B85" w:rsidP="003E0B85">
      <w:pPr>
        <w:pStyle w:val="Odsekzoznamu"/>
        <w:tabs>
          <w:tab w:val="left" w:pos="4820"/>
          <w:tab w:val="left" w:pos="5103"/>
        </w:tabs>
        <w:ind w:left="709" w:hanging="141"/>
        <w:rPr>
          <w:rFonts w:ascii="Times New Roman" w:hAnsi="Times New Roman"/>
          <w:color w:val="000000"/>
          <w:sz w:val="21"/>
          <w:szCs w:val="21"/>
        </w:rPr>
      </w:pPr>
      <w:r w:rsidRPr="004A2559">
        <w:rPr>
          <w:rFonts w:ascii="Times New Roman" w:hAnsi="Times New Roman"/>
          <w:color w:val="000000"/>
          <w:sz w:val="21"/>
          <w:szCs w:val="21"/>
        </w:rPr>
        <w:t>Obchodné meno</w:t>
      </w:r>
      <w:r w:rsidRPr="004A2559">
        <w:rPr>
          <w:rFonts w:ascii="Times New Roman" w:hAnsi="Times New Roman"/>
          <w:color w:val="000000"/>
          <w:sz w:val="21"/>
          <w:szCs w:val="21"/>
        </w:rPr>
        <w:tab/>
        <w:t xml:space="preserve">: </w:t>
      </w:r>
      <w:r w:rsidRPr="004A2559">
        <w:rPr>
          <w:rFonts w:ascii="Times New Roman" w:hAnsi="Times New Roman"/>
          <w:color w:val="000000"/>
          <w:sz w:val="21"/>
          <w:szCs w:val="21"/>
        </w:rPr>
        <w:tab/>
      </w:r>
      <w:r w:rsidRPr="004A2559">
        <w:rPr>
          <w:rFonts w:ascii="Times New Roman" w:hAnsi="Times New Roman"/>
          <w:sz w:val="21"/>
          <w:szCs w:val="21"/>
        </w:rPr>
        <w:t>..</w:t>
      </w:r>
      <w:r w:rsidRPr="004A2559">
        <w:rPr>
          <w:rFonts w:ascii="Times New Roman" w:hAnsi="Times New Roman"/>
          <w:sz w:val="21"/>
          <w:szCs w:val="21"/>
          <w:highlight w:val="yellow"/>
        </w:rPr>
        <w:t>..........................</w:t>
      </w:r>
      <w:r w:rsidRPr="004A2559">
        <w:rPr>
          <w:rFonts w:ascii="Times New Roman" w:hAnsi="Times New Roman"/>
          <w:sz w:val="21"/>
          <w:szCs w:val="21"/>
        </w:rPr>
        <w:t>..</w:t>
      </w:r>
    </w:p>
    <w:p w14:paraId="3461F559" w14:textId="77777777" w:rsidR="003E0B85" w:rsidRPr="004A2559" w:rsidRDefault="003E0B85" w:rsidP="003E0B85">
      <w:pPr>
        <w:pStyle w:val="Odsekzoznamu"/>
        <w:tabs>
          <w:tab w:val="left" w:pos="4820"/>
          <w:tab w:val="left" w:pos="5103"/>
        </w:tabs>
        <w:ind w:left="709" w:hanging="141"/>
        <w:rPr>
          <w:rFonts w:ascii="Times New Roman" w:hAnsi="Times New Roman"/>
          <w:color w:val="000000"/>
          <w:sz w:val="21"/>
          <w:szCs w:val="21"/>
        </w:rPr>
      </w:pPr>
      <w:r w:rsidRPr="004A2559">
        <w:rPr>
          <w:rFonts w:ascii="Times New Roman" w:hAnsi="Times New Roman"/>
          <w:color w:val="000000"/>
          <w:sz w:val="21"/>
          <w:szCs w:val="21"/>
        </w:rPr>
        <w:t>Sídlo/miesto podnikania</w:t>
      </w:r>
      <w:r w:rsidRPr="004A2559">
        <w:rPr>
          <w:rFonts w:ascii="Times New Roman" w:hAnsi="Times New Roman"/>
          <w:color w:val="000000"/>
          <w:sz w:val="21"/>
          <w:szCs w:val="21"/>
        </w:rPr>
        <w:tab/>
        <w:t xml:space="preserve">: </w:t>
      </w:r>
      <w:r w:rsidRPr="004A2559">
        <w:rPr>
          <w:rFonts w:ascii="Times New Roman" w:hAnsi="Times New Roman"/>
          <w:color w:val="000000"/>
          <w:sz w:val="21"/>
          <w:szCs w:val="21"/>
        </w:rPr>
        <w:tab/>
      </w:r>
      <w:r w:rsidRPr="004A2559">
        <w:rPr>
          <w:rFonts w:ascii="Times New Roman" w:hAnsi="Times New Roman"/>
          <w:sz w:val="21"/>
          <w:szCs w:val="21"/>
        </w:rPr>
        <w:t>..</w:t>
      </w:r>
      <w:r w:rsidRPr="004A2559">
        <w:rPr>
          <w:rFonts w:ascii="Times New Roman" w:hAnsi="Times New Roman"/>
          <w:sz w:val="21"/>
          <w:szCs w:val="21"/>
          <w:highlight w:val="yellow"/>
        </w:rPr>
        <w:t>..........................</w:t>
      </w:r>
      <w:r w:rsidRPr="004A2559">
        <w:rPr>
          <w:rFonts w:ascii="Times New Roman" w:hAnsi="Times New Roman"/>
          <w:sz w:val="21"/>
          <w:szCs w:val="21"/>
        </w:rPr>
        <w:t>..</w:t>
      </w:r>
    </w:p>
    <w:p w14:paraId="2D0E21F6" w14:textId="77777777" w:rsidR="003E0B85" w:rsidRPr="004A2559" w:rsidRDefault="003E0B85" w:rsidP="003E0B85">
      <w:pPr>
        <w:pStyle w:val="Odsekzoznamu"/>
        <w:tabs>
          <w:tab w:val="left" w:pos="4820"/>
          <w:tab w:val="left" w:pos="5103"/>
        </w:tabs>
        <w:ind w:left="709" w:hanging="141"/>
        <w:rPr>
          <w:rFonts w:ascii="Times New Roman" w:hAnsi="Times New Roman"/>
          <w:color w:val="000000"/>
          <w:sz w:val="21"/>
          <w:szCs w:val="21"/>
        </w:rPr>
      </w:pPr>
      <w:r w:rsidRPr="004A2559">
        <w:rPr>
          <w:rFonts w:ascii="Times New Roman" w:hAnsi="Times New Roman"/>
          <w:color w:val="000000"/>
          <w:sz w:val="21"/>
          <w:szCs w:val="21"/>
        </w:rPr>
        <w:t>IČO</w:t>
      </w:r>
      <w:r w:rsidRPr="004A2559">
        <w:rPr>
          <w:rFonts w:ascii="Times New Roman" w:hAnsi="Times New Roman"/>
          <w:color w:val="000000"/>
          <w:sz w:val="21"/>
          <w:szCs w:val="21"/>
        </w:rPr>
        <w:tab/>
        <w:t xml:space="preserve">: </w:t>
      </w:r>
      <w:r w:rsidRPr="004A2559">
        <w:rPr>
          <w:rFonts w:ascii="Times New Roman" w:hAnsi="Times New Roman"/>
          <w:color w:val="000000"/>
          <w:sz w:val="21"/>
          <w:szCs w:val="21"/>
        </w:rPr>
        <w:tab/>
      </w:r>
      <w:r w:rsidRPr="004A2559">
        <w:rPr>
          <w:rFonts w:ascii="Times New Roman" w:hAnsi="Times New Roman"/>
          <w:sz w:val="21"/>
          <w:szCs w:val="21"/>
        </w:rPr>
        <w:t>..</w:t>
      </w:r>
      <w:r w:rsidRPr="004A2559">
        <w:rPr>
          <w:rFonts w:ascii="Times New Roman" w:hAnsi="Times New Roman"/>
          <w:sz w:val="21"/>
          <w:szCs w:val="21"/>
          <w:highlight w:val="yellow"/>
        </w:rPr>
        <w:t>..........................</w:t>
      </w:r>
      <w:r w:rsidRPr="004A2559">
        <w:rPr>
          <w:rFonts w:ascii="Times New Roman" w:hAnsi="Times New Roman"/>
          <w:sz w:val="21"/>
          <w:szCs w:val="21"/>
        </w:rPr>
        <w:t>..</w:t>
      </w:r>
    </w:p>
    <w:p w14:paraId="1239B0EA" w14:textId="77777777" w:rsidR="003E0B85" w:rsidRPr="004A2559" w:rsidRDefault="003E0B85" w:rsidP="003E0B85">
      <w:pPr>
        <w:pStyle w:val="Odsekzoznamu"/>
        <w:tabs>
          <w:tab w:val="left" w:pos="4820"/>
          <w:tab w:val="left" w:pos="5103"/>
        </w:tabs>
        <w:ind w:left="709" w:hanging="141"/>
        <w:rPr>
          <w:rFonts w:ascii="Times New Roman" w:hAnsi="Times New Roman"/>
          <w:color w:val="000000"/>
          <w:sz w:val="21"/>
          <w:szCs w:val="21"/>
        </w:rPr>
      </w:pPr>
      <w:r w:rsidRPr="004A2559">
        <w:rPr>
          <w:rFonts w:ascii="Times New Roman" w:hAnsi="Times New Roman"/>
          <w:color w:val="000000"/>
          <w:sz w:val="21"/>
          <w:szCs w:val="21"/>
        </w:rPr>
        <w:t>Percentuálny podiel z hodnoty plnenia</w:t>
      </w:r>
      <w:r w:rsidRPr="004A2559">
        <w:rPr>
          <w:rFonts w:ascii="Times New Roman" w:hAnsi="Times New Roman"/>
          <w:color w:val="000000"/>
          <w:sz w:val="21"/>
          <w:szCs w:val="21"/>
        </w:rPr>
        <w:tab/>
        <w:t xml:space="preserve">: </w:t>
      </w:r>
      <w:r w:rsidRPr="004A2559">
        <w:rPr>
          <w:rFonts w:ascii="Times New Roman" w:hAnsi="Times New Roman"/>
          <w:color w:val="000000"/>
          <w:sz w:val="21"/>
          <w:szCs w:val="21"/>
        </w:rPr>
        <w:tab/>
      </w:r>
      <w:r w:rsidRPr="004A2559">
        <w:rPr>
          <w:rFonts w:ascii="Times New Roman" w:hAnsi="Times New Roman"/>
          <w:sz w:val="21"/>
          <w:szCs w:val="21"/>
        </w:rPr>
        <w:t>..</w:t>
      </w:r>
      <w:r w:rsidRPr="004A2559">
        <w:rPr>
          <w:rFonts w:ascii="Times New Roman" w:hAnsi="Times New Roman"/>
          <w:sz w:val="21"/>
          <w:szCs w:val="21"/>
          <w:highlight w:val="yellow"/>
        </w:rPr>
        <w:t>..........................</w:t>
      </w:r>
      <w:r w:rsidRPr="004A2559">
        <w:rPr>
          <w:rFonts w:ascii="Times New Roman" w:hAnsi="Times New Roman"/>
          <w:sz w:val="21"/>
          <w:szCs w:val="21"/>
        </w:rPr>
        <w:t>..</w:t>
      </w:r>
    </w:p>
    <w:p w14:paraId="4A44AC9E" w14:textId="77777777" w:rsidR="003E0B85" w:rsidRPr="004A2559" w:rsidRDefault="003E0B85" w:rsidP="003E0B85">
      <w:pPr>
        <w:pStyle w:val="Odsekzoznamu"/>
        <w:tabs>
          <w:tab w:val="left" w:pos="4820"/>
          <w:tab w:val="left" w:pos="5103"/>
        </w:tabs>
        <w:ind w:left="709" w:hanging="141"/>
        <w:rPr>
          <w:rFonts w:ascii="Times New Roman" w:hAnsi="Times New Roman"/>
          <w:color w:val="000000"/>
          <w:sz w:val="21"/>
          <w:szCs w:val="21"/>
        </w:rPr>
      </w:pPr>
      <w:r w:rsidRPr="004A2559">
        <w:rPr>
          <w:rFonts w:ascii="Times New Roman" w:hAnsi="Times New Roman"/>
          <w:color w:val="000000"/>
          <w:sz w:val="21"/>
          <w:szCs w:val="21"/>
        </w:rPr>
        <w:t>Zapísaná v</w:t>
      </w:r>
      <w:r w:rsidRPr="004A2559">
        <w:rPr>
          <w:rFonts w:ascii="Times New Roman" w:hAnsi="Times New Roman"/>
          <w:color w:val="000000"/>
          <w:sz w:val="21"/>
          <w:szCs w:val="21"/>
        </w:rPr>
        <w:tab/>
        <w:t>:</w:t>
      </w:r>
      <w:r w:rsidRPr="004A2559">
        <w:rPr>
          <w:rFonts w:ascii="Times New Roman" w:hAnsi="Times New Roman"/>
          <w:sz w:val="21"/>
          <w:szCs w:val="21"/>
        </w:rPr>
        <w:t xml:space="preserve"> </w:t>
      </w:r>
      <w:r w:rsidRPr="004A2559">
        <w:rPr>
          <w:rFonts w:ascii="Times New Roman" w:hAnsi="Times New Roman"/>
          <w:sz w:val="21"/>
          <w:szCs w:val="21"/>
        </w:rPr>
        <w:tab/>
        <w:t>..</w:t>
      </w:r>
      <w:r w:rsidRPr="004A2559">
        <w:rPr>
          <w:rFonts w:ascii="Times New Roman" w:hAnsi="Times New Roman"/>
          <w:sz w:val="21"/>
          <w:szCs w:val="21"/>
          <w:highlight w:val="yellow"/>
        </w:rPr>
        <w:t>..........................</w:t>
      </w:r>
      <w:r w:rsidRPr="004A2559">
        <w:rPr>
          <w:rFonts w:ascii="Times New Roman" w:hAnsi="Times New Roman"/>
          <w:sz w:val="21"/>
          <w:szCs w:val="21"/>
        </w:rPr>
        <w:t>..</w:t>
      </w:r>
    </w:p>
    <w:p w14:paraId="479EF84C" w14:textId="77777777" w:rsidR="003E0B85" w:rsidRPr="004A2559" w:rsidRDefault="003E0B85" w:rsidP="003E0B85">
      <w:pPr>
        <w:pStyle w:val="Odsekzoznamu"/>
        <w:tabs>
          <w:tab w:val="left" w:pos="4820"/>
          <w:tab w:val="left" w:pos="5103"/>
        </w:tabs>
        <w:ind w:left="709" w:hanging="141"/>
        <w:rPr>
          <w:rFonts w:ascii="Times New Roman" w:hAnsi="Times New Roman"/>
          <w:color w:val="000000"/>
          <w:sz w:val="21"/>
          <w:szCs w:val="21"/>
        </w:rPr>
      </w:pPr>
      <w:r w:rsidRPr="004A2559">
        <w:rPr>
          <w:rFonts w:ascii="Times New Roman" w:hAnsi="Times New Roman"/>
          <w:color w:val="000000"/>
          <w:sz w:val="21"/>
          <w:szCs w:val="21"/>
        </w:rPr>
        <w:t>Osoba oprávnená konať za subdodávateľa</w:t>
      </w:r>
      <w:r w:rsidRPr="004A2559">
        <w:rPr>
          <w:rFonts w:ascii="Times New Roman" w:hAnsi="Times New Roman"/>
          <w:color w:val="000000"/>
          <w:sz w:val="21"/>
          <w:szCs w:val="21"/>
        </w:rPr>
        <w:tab/>
        <w:t xml:space="preserve">: </w:t>
      </w:r>
      <w:r w:rsidRPr="004A2559">
        <w:rPr>
          <w:rFonts w:ascii="Times New Roman" w:hAnsi="Times New Roman"/>
          <w:color w:val="000000"/>
          <w:sz w:val="21"/>
          <w:szCs w:val="21"/>
        </w:rPr>
        <w:tab/>
      </w:r>
      <w:r w:rsidRPr="004A2559">
        <w:rPr>
          <w:rFonts w:ascii="Times New Roman" w:hAnsi="Times New Roman"/>
          <w:sz w:val="21"/>
          <w:szCs w:val="21"/>
        </w:rPr>
        <w:t>..</w:t>
      </w:r>
      <w:r w:rsidRPr="004A2559">
        <w:rPr>
          <w:rFonts w:ascii="Times New Roman" w:hAnsi="Times New Roman"/>
          <w:sz w:val="21"/>
          <w:szCs w:val="21"/>
          <w:highlight w:val="yellow"/>
        </w:rPr>
        <w:t>..........................</w:t>
      </w:r>
      <w:r w:rsidRPr="004A2559">
        <w:rPr>
          <w:rFonts w:ascii="Times New Roman" w:hAnsi="Times New Roman"/>
          <w:sz w:val="21"/>
          <w:szCs w:val="21"/>
        </w:rPr>
        <w:t>..</w:t>
      </w:r>
    </w:p>
    <w:p w14:paraId="38A85FB7" w14:textId="77777777" w:rsidR="003E0B85" w:rsidRPr="004A2559" w:rsidRDefault="003E0B85" w:rsidP="003E0B85">
      <w:pPr>
        <w:pStyle w:val="Odsekzoznamu"/>
        <w:tabs>
          <w:tab w:val="left" w:pos="4820"/>
          <w:tab w:val="left" w:pos="5103"/>
        </w:tabs>
        <w:ind w:left="709" w:hanging="141"/>
        <w:rPr>
          <w:rFonts w:ascii="Times New Roman" w:hAnsi="Times New Roman"/>
          <w:color w:val="000000"/>
          <w:sz w:val="21"/>
          <w:szCs w:val="21"/>
        </w:rPr>
      </w:pPr>
      <w:r w:rsidRPr="004A2559">
        <w:rPr>
          <w:rFonts w:ascii="Times New Roman" w:hAnsi="Times New Roman"/>
          <w:color w:val="000000"/>
          <w:sz w:val="21"/>
          <w:szCs w:val="21"/>
        </w:rPr>
        <w:lastRenderedPageBreak/>
        <w:t>Kontakt</w:t>
      </w:r>
      <w:r w:rsidRPr="004A2559">
        <w:rPr>
          <w:rFonts w:ascii="Times New Roman" w:hAnsi="Times New Roman"/>
          <w:color w:val="000000"/>
          <w:sz w:val="21"/>
          <w:szCs w:val="21"/>
        </w:rPr>
        <w:tab/>
        <w:t>:</w:t>
      </w:r>
      <w:r w:rsidRPr="004A2559">
        <w:rPr>
          <w:rFonts w:ascii="Times New Roman" w:hAnsi="Times New Roman"/>
          <w:color w:val="000000"/>
          <w:sz w:val="21"/>
          <w:szCs w:val="21"/>
        </w:rPr>
        <w:tab/>
      </w:r>
      <w:r w:rsidRPr="004A2559">
        <w:rPr>
          <w:rFonts w:ascii="Times New Roman" w:hAnsi="Times New Roman"/>
          <w:sz w:val="21"/>
          <w:szCs w:val="21"/>
        </w:rPr>
        <w:t>..</w:t>
      </w:r>
      <w:r w:rsidRPr="004A2559">
        <w:rPr>
          <w:rFonts w:ascii="Times New Roman" w:hAnsi="Times New Roman"/>
          <w:sz w:val="21"/>
          <w:szCs w:val="21"/>
          <w:highlight w:val="yellow"/>
        </w:rPr>
        <w:t>..........................</w:t>
      </w:r>
      <w:r w:rsidRPr="004A2559">
        <w:rPr>
          <w:rFonts w:ascii="Times New Roman" w:hAnsi="Times New Roman"/>
          <w:sz w:val="21"/>
          <w:szCs w:val="21"/>
        </w:rPr>
        <w:t>..</w:t>
      </w:r>
    </w:p>
    <w:p w14:paraId="2E6CBCBC" w14:textId="77777777" w:rsidR="003E0B85" w:rsidRPr="003E0B85" w:rsidRDefault="003E0B85" w:rsidP="003E0B85">
      <w:pPr>
        <w:pStyle w:val="Odsekzoznamu"/>
        <w:spacing w:before="60" w:after="60"/>
        <w:ind w:left="567" w:firstLine="0"/>
        <w:rPr>
          <w:rFonts w:ascii="Times New Roman" w:hAnsi="Times New Roman"/>
          <w:color w:val="000000"/>
          <w:sz w:val="21"/>
          <w:szCs w:val="21"/>
        </w:rPr>
      </w:pPr>
      <w:r w:rsidRPr="004A2559">
        <w:rPr>
          <w:rFonts w:ascii="Times New Roman" w:hAnsi="Times New Roman"/>
          <w:color w:val="000000"/>
          <w:sz w:val="21"/>
          <w:szCs w:val="21"/>
        </w:rPr>
        <w:t>(pozn.: zoznam subdodávateľov bude rozšírený podľa skutočného počtu subdodávateľov alebo bude v súlade so skutočným stavom uvedené, že ku dňu uzavretia tejto zmluvy zhotoviteľ nezadáva žiadnu časť zákazky podľa tejto zmluvy žiadnemu subdodávateľovi).</w:t>
      </w:r>
    </w:p>
    <w:p w14:paraId="1C913631" w14:textId="77777777" w:rsidR="00291218" w:rsidRPr="002033C2" w:rsidRDefault="00291218" w:rsidP="00EF26FC">
      <w:pPr>
        <w:numPr>
          <w:ilvl w:val="1"/>
          <w:numId w:val="10"/>
        </w:numPr>
        <w:spacing w:before="60"/>
        <w:ind w:left="567" w:hanging="567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V prípade zámeru realizovať nástup nového subdodávateľa a taktiež zámeru realizovať zmenu pôvodné</w:t>
      </w:r>
      <w:r w:rsidR="005E4070" w:rsidRPr="002033C2">
        <w:rPr>
          <w:rFonts w:ascii="Times New Roman" w:hAnsi="Times New Roman"/>
          <w:sz w:val="22"/>
          <w:szCs w:val="22"/>
        </w:rPr>
        <w:t xml:space="preserve">ho subdodávateľa je zhotoviteľ </w:t>
      </w:r>
      <w:r w:rsidRPr="002033C2">
        <w:rPr>
          <w:rFonts w:ascii="Times New Roman" w:hAnsi="Times New Roman"/>
          <w:sz w:val="22"/>
          <w:szCs w:val="22"/>
        </w:rPr>
        <w:t xml:space="preserve">povinný min. 5 pracovných dní vopred predložiť </w:t>
      </w:r>
      <w:r w:rsidR="001662F2" w:rsidRPr="002033C2">
        <w:rPr>
          <w:rFonts w:ascii="Times New Roman" w:hAnsi="Times New Roman"/>
          <w:sz w:val="22"/>
          <w:szCs w:val="22"/>
        </w:rPr>
        <w:t>O</w:t>
      </w:r>
      <w:r w:rsidRPr="002033C2">
        <w:rPr>
          <w:rFonts w:ascii="Times New Roman" w:hAnsi="Times New Roman"/>
          <w:sz w:val="22"/>
          <w:szCs w:val="22"/>
        </w:rPr>
        <w:t xml:space="preserve">bjednávateľovi na schválenie každého subdodávateľa, ktorí musia  spĺňať stanovené podmienky.  Súčasťou požiadavky </w:t>
      </w:r>
      <w:r w:rsidR="001662F2" w:rsidRPr="002033C2">
        <w:rPr>
          <w:rFonts w:ascii="Times New Roman" w:hAnsi="Times New Roman"/>
          <w:sz w:val="22"/>
          <w:szCs w:val="22"/>
        </w:rPr>
        <w:t>Z</w:t>
      </w:r>
      <w:r w:rsidRPr="002033C2">
        <w:rPr>
          <w:rFonts w:ascii="Times New Roman" w:hAnsi="Times New Roman"/>
          <w:sz w:val="22"/>
          <w:szCs w:val="22"/>
        </w:rPr>
        <w:t xml:space="preserve">hotoviteľa bude spresnený rozsah prác, ktoré bude pre </w:t>
      </w:r>
      <w:r w:rsidR="001662F2" w:rsidRPr="002033C2">
        <w:rPr>
          <w:rFonts w:ascii="Times New Roman" w:hAnsi="Times New Roman"/>
          <w:sz w:val="22"/>
          <w:szCs w:val="22"/>
        </w:rPr>
        <w:t>Z</w:t>
      </w:r>
      <w:r w:rsidRPr="002033C2">
        <w:rPr>
          <w:rFonts w:ascii="Times New Roman" w:hAnsi="Times New Roman"/>
          <w:sz w:val="22"/>
          <w:szCs w:val="22"/>
        </w:rPr>
        <w:t>hotoviteľa realizovať subdodávateľ a doklad o oprávnení uskutočňovať stavebné práce vo vzťahu k tej časti predmetu zákazky, ktorý má subdodávateľ plniť. Zhotoviteľ je povinný uviesť údaje o osobe oprávnenej konať za subdodávateľa v rozsahu požadovanom v zák.</w:t>
      </w:r>
      <w:r w:rsidR="00DD7D2A" w:rsidRPr="002033C2">
        <w:rPr>
          <w:rFonts w:ascii="Times New Roman" w:hAnsi="Times New Roman"/>
          <w:sz w:val="22"/>
          <w:szCs w:val="22"/>
        </w:rPr>
        <w:t xml:space="preserve"> </w:t>
      </w:r>
      <w:r w:rsidRPr="002033C2">
        <w:rPr>
          <w:rFonts w:ascii="Times New Roman" w:hAnsi="Times New Roman"/>
          <w:sz w:val="22"/>
          <w:szCs w:val="22"/>
        </w:rPr>
        <w:t xml:space="preserve">č. 343/2015 ZVO. Zistený nesúlad bude </w:t>
      </w:r>
      <w:r w:rsidR="001662F2" w:rsidRPr="002033C2">
        <w:rPr>
          <w:rFonts w:ascii="Times New Roman" w:hAnsi="Times New Roman"/>
          <w:sz w:val="22"/>
          <w:szCs w:val="22"/>
        </w:rPr>
        <w:t>O</w:t>
      </w:r>
      <w:r w:rsidRPr="002033C2">
        <w:rPr>
          <w:rFonts w:ascii="Times New Roman" w:hAnsi="Times New Roman"/>
          <w:sz w:val="22"/>
          <w:szCs w:val="22"/>
        </w:rPr>
        <w:t xml:space="preserve">bjednávateľ považovať za závažné porušenie zmluvných podmienok s následným uplatnením zmluvnej  pokuty. Zhotoviteľ nie je oprávnený bez písomného súhlasu </w:t>
      </w:r>
      <w:r w:rsidR="001662F2" w:rsidRPr="002033C2">
        <w:rPr>
          <w:rFonts w:ascii="Times New Roman" w:hAnsi="Times New Roman"/>
          <w:sz w:val="22"/>
          <w:szCs w:val="22"/>
        </w:rPr>
        <w:t>O</w:t>
      </w:r>
      <w:r w:rsidRPr="002033C2">
        <w:rPr>
          <w:rFonts w:ascii="Times New Roman" w:hAnsi="Times New Roman"/>
          <w:sz w:val="22"/>
          <w:szCs w:val="22"/>
        </w:rPr>
        <w:t>bjednávateľa previesť svoje práva a záväzky podľa tejto zmluvy na nového subdodávateľa.</w:t>
      </w:r>
    </w:p>
    <w:p w14:paraId="09D8AAA1" w14:textId="77777777" w:rsidR="007B517E" w:rsidRPr="002033C2" w:rsidRDefault="002B7D01" w:rsidP="00352FBE">
      <w:pPr>
        <w:numPr>
          <w:ilvl w:val="1"/>
          <w:numId w:val="10"/>
        </w:numPr>
        <w:spacing w:before="60" w:after="60"/>
        <w:ind w:left="567" w:hanging="567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Bez písomného súhlasu </w:t>
      </w:r>
      <w:r w:rsidR="001662F2" w:rsidRPr="002033C2">
        <w:rPr>
          <w:rFonts w:ascii="Times New Roman" w:hAnsi="Times New Roman"/>
          <w:sz w:val="22"/>
          <w:szCs w:val="22"/>
        </w:rPr>
        <w:t>O</w:t>
      </w:r>
      <w:r w:rsidRPr="002033C2">
        <w:rPr>
          <w:rFonts w:ascii="Times New Roman" w:hAnsi="Times New Roman"/>
          <w:sz w:val="22"/>
          <w:szCs w:val="22"/>
        </w:rPr>
        <w:t>bjednávateľa podľa predchádzajúceho bodu tohto článku, formou aktualizácie prílohy č.</w:t>
      </w:r>
      <w:r w:rsidR="006B3F6B" w:rsidRPr="002033C2">
        <w:rPr>
          <w:rFonts w:ascii="Times New Roman" w:hAnsi="Times New Roman"/>
          <w:sz w:val="22"/>
          <w:szCs w:val="22"/>
        </w:rPr>
        <w:t xml:space="preserve"> 2</w:t>
      </w:r>
      <w:r w:rsidR="00023C51" w:rsidRPr="002033C2">
        <w:rPr>
          <w:rFonts w:ascii="Times New Roman" w:hAnsi="Times New Roman"/>
          <w:sz w:val="22"/>
          <w:szCs w:val="22"/>
        </w:rPr>
        <w:t xml:space="preserve"> Informácie o subdodávateľoch</w:t>
      </w:r>
      <w:r w:rsidRPr="002033C2">
        <w:rPr>
          <w:rFonts w:ascii="Times New Roman" w:hAnsi="Times New Roman"/>
          <w:sz w:val="22"/>
          <w:szCs w:val="22"/>
        </w:rPr>
        <w:t xml:space="preserve">, nemôže subdodávateľ vykonávať rozsah prác stanovený </w:t>
      </w:r>
      <w:r w:rsidR="001662F2" w:rsidRPr="002033C2">
        <w:rPr>
          <w:rFonts w:ascii="Times New Roman" w:hAnsi="Times New Roman"/>
          <w:sz w:val="22"/>
          <w:szCs w:val="22"/>
        </w:rPr>
        <w:t>Z</w:t>
      </w:r>
      <w:r w:rsidRPr="002033C2">
        <w:rPr>
          <w:rFonts w:ascii="Times New Roman" w:hAnsi="Times New Roman"/>
          <w:sz w:val="22"/>
          <w:szCs w:val="22"/>
        </w:rPr>
        <w:t xml:space="preserve">hotoviteľom. Objednávateľ za subdodávateľa považuje tretiu osobu, ktorá bude </w:t>
      </w:r>
      <w:r w:rsidR="001662F2" w:rsidRPr="002033C2">
        <w:rPr>
          <w:rFonts w:ascii="Times New Roman" w:hAnsi="Times New Roman"/>
          <w:sz w:val="22"/>
          <w:szCs w:val="22"/>
        </w:rPr>
        <w:t>Z</w:t>
      </w:r>
      <w:r w:rsidRPr="002033C2">
        <w:rPr>
          <w:rFonts w:ascii="Times New Roman" w:hAnsi="Times New Roman"/>
          <w:sz w:val="22"/>
          <w:szCs w:val="22"/>
        </w:rPr>
        <w:t xml:space="preserve">hotoviteľom poverená realizáciou vybraných položiek rozpočtu stavby na základe zmluvného vzťahu. Objednávateľ si vyhradzuje právo preveriť uvedené skutočnosti na základe dokumentov predložených </w:t>
      </w:r>
      <w:r w:rsidR="001662F2" w:rsidRPr="002033C2">
        <w:rPr>
          <w:rFonts w:ascii="Times New Roman" w:hAnsi="Times New Roman"/>
          <w:sz w:val="22"/>
          <w:szCs w:val="22"/>
        </w:rPr>
        <w:t>O</w:t>
      </w:r>
      <w:r w:rsidRPr="002033C2">
        <w:rPr>
          <w:rFonts w:ascii="Times New Roman" w:hAnsi="Times New Roman"/>
          <w:sz w:val="22"/>
          <w:szCs w:val="22"/>
        </w:rPr>
        <w:t>bjednávateľovi.</w:t>
      </w:r>
      <w:r w:rsidR="00DD7D2A" w:rsidRPr="002033C2">
        <w:rPr>
          <w:rFonts w:ascii="Times New Roman" w:hAnsi="Times New Roman"/>
          <w:sz w:val="22"/>
          <w:szCs w:val="22"/>
        </w:rPr>
        <w:t xml:space="preserve"> </w:t>
      </w:r>
      <w:r w:rsidR="007B517E" w:rsidRPr="002033C2">
        <w:rPr>
          <w:rFonts w:ascii="Times New Roman" w:hAnsi="Times New Roman"/>
          <w:sz w:val="22"/>
          <w:szCs w:val="22"/>
        </w:rPr>
        <w:t xml:space="preserve">Zhotoviteľ garantuje spôsobilosť svojich subdodávateľov </w:t>
      </w:r>
      <w:r w:rsidR="000E7EBC" w:rsidRPr="002033C2">
        <w:rPr>
          <w:rFonts w:ascii="Times New Roman" w:hAnsi="Times New Roman"/>
          <w:sz w:val="22"/>
          <w:szCs w:val="22"/>
        </w:rPr>
        <w:t>pre plnenie predmetu zmluvy.</w:t>
      </w:r>
    </w:p>
    <w:p w14:paraId="58169823" w14:textId="77777777" w:rsidR="00DB6B7D" w:rsidRPr="002033C2" w:rsidRDefault="00DB6B7D" w:rsidP="00DB6B7D">
      <w:pPr>
        <w:numPr>
          <w:ilvl w:val="1"/>
          <w:numId w:val="10"/>
        </w:numPr>
        <w:spacing w:before="60"/>
        <w:ind w:left="567" w:hanging="567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Zhotoviteľ, ktorý spĺňa definičné znaky partnera verejného sektora, a na ktorého sa nevzťahujú výnimky zákona č. 315/2016 Z. z. o registri partnerov verejného sektora a o zmene a doplnení niektorých zákonov má povinnosť zapísať sa do Registra partnerov verejného sektora. V prípade, ak dôjde k zmene údajov napr. k jeho výmazu z registra ako partnera verejného sektora alebo ďalším zmenám, Objednávateľ  má právo odstúpiť od tejto zmluvy. Uvedená povinnosť registrácie sa vzťahuje aj na prípadného subdodávateľa.</w:t>
      </w:r>
    </w:p>
    <w:p w14:paraId="75D752A6" w14:textId="77777777" w:rsidR="008F2CEC" w:rsidRPr="002033C2" w:rsidRDefault="00A53621" w:rsidP="009C3EC2">
      <w:pPr>
        <w:pStyle w:val="ZoDZaSediou"/>
      </w:pPr>
      <w:r w:rsidRPr="002033C2">
        <w:t xml:space="preserve">čl. IX. </w:t>
      </w:r>
      <w:r w:rsidR="003E789E" w:rsidRPr="002033C2">
        <w:br/>
      </w:r>
      <w:r w:rsidRPr="002033C2">
        <w:t>Odovzdanie a prevzatie diela</w:t>
      </w:r>
    </w:p>
    <w:p w14:paraId="608AA5A3" w14:textId="77777777" w:rsidR="008F2CEC" w:rsidRPr="002033C2" w:rsidRDefault="008F2CEC" w:rsidP="00E36D16">
      <w:pPr>
        <w:pStyle w:val="Odsekzoznamu"/>
        <w:numPr>
          <w:ilvl w:val="1"/>
          <w:numId w:val="30"/>
        </w:numPr>
        <w:suppressAutoHyphens/>
        <w:spacing w:before="60" w:after="6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Dielo sa považuje za dokončené dňom odovzdania diela </w:t>
      </w:r>
      <w:r w:rsidR="001662F2" w:rsidRPr="002033C2">
        <w:rPr>
          <w:rFonts w:ascii="Times New Roman" w:hAnsi="Times New Roman"/>
          <w:sz w:val="22"/>
          <w:szCs w:val="22"/>
        </w:rPr>
        <w:t>O</w:t>
      </w:r>
      <w:r w:rsidRPr="002033C2">
        <w:rPr>
          <w:rFonts w:ascii="Times New Roman" w:hAnsi="Times New Roman"/>
          <w:sz w:val="22"/>
          <w:szCs w:val="22"/>
        </w:rPr>
        <w:t>bjednávateľovi písomným protokolom o odovzdaní a prevzatí diela, pričom protokol musí byť podpísaný zástupcami obidvoch zmluvných strán a musí byť v ňom vyjadrené, že dielo je odovzdané bez vád a nedorobkov, ktoré bránia jeho trvalému užívaniu.</w:t>
      </w:r>
    </w:p>
    <w:p w14:paraId="42013774" w14:textId="77777777" w:rsidR="008F2CEC" w:rsidRDefault="008F2CEC" w:rsidP="00E36D16">
      <w:pPr>
        <w:pStyle w:val="Odsekzoznamu"/>
        <w:numPr>
          <w:ilvl w:val="1"/>
          <w:numId w:val="30"/>
        </w:numPr>
        <w:suppressAutoHyphens/>
        <w:spacing w:before="60" w:after="6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Objednávateľ nie je povinný prevzia</w:t>
      </w:r>
      <w:r w:rsidR="009237FD" w:rsidRPr="002033C2">
        <w:rPr>
          <w:rFonts w:ascii="Times New Roman" w:hAnsi="Times New Roman"/>
          <w:sz w:val="22"/>
          <w:szCs w:val="22"/>
        </w:rPr>
        <w:t>ť dokončenú časť diela,</w:t>
      </w:r>
      <w:r w:rsidRPr="002033C2">
        <w:rPr>
          <w:rFonts w:ascii="Times New Roman" w:hAnsi="Times New Roman"/>
          <w:sz w:val="22"/>
          <w:szCs w:val="22"/>
        </w:rPr>
        <w:t xml:space="preserve"> ak zistené vady a nedorobky bránia plneniu jeho účelu.</w:t>
      </w:r>
    </w:p>
    <w:p w14:paraId="43B943CB" w14:textId="77777777" w:rsidR="00386145" w:rsidRPr="00386145" w:rsidRDefault="00386145" w:rsidP="00386145">
      <w:pPr>
        <w:pStyle w:val="Odsekzoznamu"/>
        <w:numPr>
          <w:ilvl w:val="1"/>
          <w:numId w:val="30"/>
        </w:numPr>
        <w:suppressAutoHyphens/>
        <w:spacing w:before="60" w:after="60"/>
        <w:rPr>
          <w:rFonts w:ascii="Times New Roman" w:hAnsi="Times New Roman"/>
          <w:sz w:val="21"/>
          <w:szCs w:val="21"/>
        </w:rPr>
      </w:pPr>
      <w:r w:rsidRPr="004A2559">
        <w:rPr>
          <w:rFonts w:ascii="Times New Roman" w:hAnsi="Times New Roman"/>
          <w:sz w:val="21"/>
          <w:szCs w:val="21"/>
        </w:rPr>
        <w:t>Dielo nie je možne preberať  po častiach, iba v celku.</w:t>
      </w:r>
    </w:p>
    <w:p w14:paraId="356A96BE" w14:textId="77777777" w:rsidR="008F2CEC" w:rsidRPr="002033C2" w:rsidRDefault="008F2CEC" w:rsidP="00E36D16">
      <w:pPr>
        <w:pStyle w:val="Odsekzoznamu"/>
        <w:numPr>
          <w:ilvl w:val="1"/>
          <w:numId w:val="30"/>
        </w:numPr>
        <w:suppressAutoHyphens/>
        <w:spacing w:before="60" w:after="6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Ak </w:t>
      </w:r>
      <w:r w:rsidR="001662F2" w:rsidRPr="002033C2">
        <w:rPr>
          <w:rFonts w:ascii="Times New Roman" w:hAnsi="Times New Roman"/>
          <w:sz w:val="22"/>
          <w:szCs w:val="22"/>
        </w:rPr>
        <w:t>O</w:t>
      </w:r>
      <w:r w:rsidRPr="002033C2">
        <w:rPr>
          <w:rFonts w:ascii="Times New Roman" w:hAnsi="Times New Roman"/>
          <w:sz w:val="22"/>
          <w:szCs w:val="22"/>
        </w:rPr>
        <w:t xml:space="preserve">bjednávateľ odmieta </w:t>
      </w:r>
      <w:r w:rsidR="00AD651A">
        <w:rPr>
          <w:rFonts w:ascii="Times New Roman" w:hAnsi="Times New Roman"/>
          <w:sz w:val="22"/>
          <w:szCs w:val="22"/>
        </w:rPr>
        <w:t>dielo</w:t>
      </w:r>
      <w:r w:rsidRPr="002033C2">
        <w:rPr>
          <w:rFonts w:ascii="Times New Roman" w:hAnsi="Times New Roman"/>
          <w:sz w:val="22"/>
          <w:szCs w:val="22"/>
        </w:rPr>
        <w:t xml:space="preserve"> prevziať, je povinný uviesť dôvody. Po odstránení nedostatkov opakuje sa preberacie konanie v nevyhnutnom rozsahu a spíše sa dodatok k pôvodnej zápisnici,</w:t>
      </w:r>
    </w:p>
    <w:p w14:paraId="5525C240" w14:textId="77777777" w:rsidR="008F2CEC" w:rsidRPr="002033C2" w:rsidRDefault="008F2CEC" w:rsidP="00E36D16">
      <w:pPr>
        <w:numPr>
          <w:ilvl w:val="1"/>
          <w:numId w:val="30"/>
        </w:numPr>
        <w:spacing w:before="60" w:after="6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Ak </w:t>
      </w:r>
      <w:r w:rsidR="001662F2" w:rsidRPr="002033C2">
        <w:rPr>
          <w:rFonts w:ascii="Times New Roman" w:hAnsi="Times New Roman"/>
          <w:sz w:val="22"/>
          <w:szCs w:val="22"/>
        </w:rPr>
        <w:t>O</w:t>
      </w:r>
      <w:r w:rsidRPr="002033C2">
        <w:rPr>
          <w:rFonts w:ascii="Times New Roman" w:hAnsi="Times New Roman"/>
          <w:sz w:val="22"/>
          <w:szCs w:val="22"/>
        </w:rPr>
        <w:t xml:space="preserve">bjednávateľ do 10 kalendárnych dní od doručenia písomnej výzvy </w:t>
      </w:r>
      <w:r w:rsidR="001662F2" w:rsidRPr="002033C2">
        <w:rPr>
          <w:rFonts w:ascii="Times New Roman" w:hAnsi="Times New Roman"/>
          <w:sz w:val="22"/>
          <w:szCs w:val="22"/>
        </w:rPr>
        <w:t>Z</w:t>
      </w:r>
      <w:r w:rsidRPr="002033C2">
        <w:rPr>
          <w:rFonts w:ascii="Times New Roman" w:hAnsi="Times New Roman"/>
          <w:sz w:val="22"/>
          <w:szCs w:val="22"/>
        </w:rPr>
        <w:t xml:space="preserve">hotoviteľa dielo neprevezme bez uvedenia dôvodu alebo písomne </w:t>
      </w:r>
      <w:r w:rsidR="00DC44E9" w:rsidRPr="002033C2">
        <w:rPr>
          <w:rFonts w:ascii="Times New Roman" w:hAnsi="Times New Roman"/>
          <w:sz w:val="22"/>
          <w:szCs w:val="22"/>
        </w:rPr>
        <w:t>Z</w:t>
      </w:r>
      <w:r w:rsidRPr="002033C2">
        <w:rPr>
          <w:rFonts w:ascii="Times New Roman" w:hAnsi="Times New Roman"/>
          <w:sz w:val="22"/>
          <w:szCs w:val="22"/>
        </w:rPr>
        <w:t xml:space="preserve">hotoviteľovi neoznámi dôvody, pre ktoré odmieta dielo odmieta prevziať, považuje sa dielo uplynutím tejto lehoty za prevzaté </w:t>
      </w:r>
      <w:r w:rsidR="00DC44E9" w:rsidRPr="002033C2">
        <w:rPr>
          <w:rFonts w:ascii="Times New Roman" w:hAnsi="Times New Roman"/>
          <w:sz w:val="22"/>
          <w:szCs w:val="22"/>
        </w:rPr>
        <w:t>O</w:t>
      </w:r>
      <w:r w:rsidRPr="002033C2">
        <w:rPr>
          <w:rFonts w:ascii="Times New Roman" w:hAnsi="Times New Roman"/>
          <w:sz w:val="22"/>
          <w:szCs w:val="22"/>
        </w:rPr>
        <w:t xml:space="preserve">bjednávateľom v plnom rozsahu a teda odovzdané. Tým nie sú dotknuté prípadné nároky </w:t>
      </w:r>
      <w:r w:rsidR="00DC44E9" w:rsidRPr="002033C2">
        <w:rPr>
          <w:rFonts w:ascii="Times New Roman" w:hAnsi="Times New Roman"/>
          <w:sz w:val="22"/>
          <w:szCs w:val="22"/>
        </w:rPr>
        <w:t>O</w:t>
      </w:r>
      <w:r w:rsidRPr="002033C2">
        <w:rPr>
          <w:rFonts w:ascii="Times New Roman" w:hAnsi="Times New Roman"/>
          <w:sz w:val="22"/>
          <w:szCs w:val="22"/>
        </w:rPr>
        <w:t>bjednávateľa z vád dodaného diela.</w:t>
      </w:r>
    </w:p>
    <w:p w14:paraId="2499F92D" w14:textId="77777777" w:rsidR="00A53621" w:rsidRPr="002033C2" w:rsidRDefault="00A53621" w:rsidP="00E36D16">
      <w:pPr>
        <w:numPr>
          <w:ilvl w:val="1"/>
          <w:numId w:val="30"/>
        </w:numPr>
        <w:spacing w:before="60" w:after="6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Zhotoviteľ splní zmluvný záväzok podľa čl. III riadnym vykonaním a odovzdaním diela </w:t>
      </w:r>
      <w:r w:rsidR="00DC44E9" w:rsidRPr="002033C2">
        <w:rPr>
          <w:rFonts w:ascii="Times New Roman" w:hAnsi="Times New Roman"/>
          <w:sz w:val="22"/>
          <w:szCs w:val="22"/>
        </w:rPr>
        <w:t>O</w:t>
      </w:r>
      <w:r w:rsidRPr="002033C2">
        <w:rPr>
          <w:rFonts w:ascii="Times New Roman" w:hAnsi="Times New Roman"/>
          <w:sz w:val="22"/>
          <w:szCs w:val="22"/>
        </w:rPr>
        <w:t>bjednávateľovi nasledovne:</w:t>
      </w:r>
    </w:p>
    <w:p w14:paraId="41F90AB7" w14:textId="77777777" w:rsidR="00A53621" w:rsidRPr="002033C2" w:rsidRDefault="00A53621" w:rsidP="00E36D16">
      <w:pPr>
        <w:numPr>
          <w:ilvl w:val="0"/>
          <w:numId w:val="13"/>
        </w:numPr>
        <w:tabs>
          <w:tab w:val="clear" w:pos="924"/>
          <w:tab w:val="num" w:pos="851"/>
        </w:tabs>
        <w:ind w:left="851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Zhotoviteľ odovzdáva a </w:t>
      </w:r>
      <w:r w:rsidR="00DC44E9" w:rsidRPr="002033C2">
        <w:rPr>
          <w:rFonts w:ascii="Times New Roman" w:hAnsi="Times New Roman"/>
          <w:sz w:val="22"/>
          <w:szCs w:val="22"/>
        </w:rPr>
        <w:t>O</w:t>
      </w:r>
      <w:r w:rsidRPr="002033C2">
        <w:rPr>
          <w:rFonts w:ascii="Times New Roman" w:hAnsi="Times New Roman"/>
          <w:sz w:val="22"/>
          <w:szCs w:val="22"/>
        </w:rPr>
        <w:t>bjednávateľ preberá dokončené dielo schopné samostatného užívania podľa zmluvy na samostatnom odovzdaní a prevzatí.</w:t>
      </w:r>
    </w:p>
    <w:p w14:paraId="0A1CE061" w14:textId="77777777" w:rsidR="00A53621" w:rsidRPr="002033C2" w:rsidRDefault="00A53621" w:rsidP="00E36D16">
      <w:pPr>
        <w:numPr>
          <w:ilvl w:val="0"/>
          <w:numId w:val="13"/>
        </w:numPr>
        <w:tabs>
          <w:tab w:val="clear" w:pos="924"/>
          <w:tab w:val="num" w:pos="851"/>
        </w:tabs>
        <w:ind w:left="851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Zhotoviteľ je povinný písomne </w:t>
      </w:r>
      <w:r w:rsidR="00DC44E9" w:rsidRPr="002033C2">
        <w:rPr>
          <w:rFonts w:ascii="Times New Roman" w:hAnsi="Times New Roman"/>
          <w:sz w:val="22"/>
          <w:szCs w:val="22"/>
        </w:rPr>
        <w:t>O</w:t>
      </w:r>
      <w:r w:rsidRPr="002033C2">
        <w:rPr>
          <w:rFonts w:ascii="Times New Roman" w:hAnsi="Times New Roman"/>
          <w:sz w:val="22"/>
          <w:szCs w:val="22"/>
        </w:rPr>
        <w:t>bjednávateľovi oznámiť</w:t>
      </w:r>
      <w:r w:rsidR="00E36D16" w:rsidRPr="002033C2">
        <w:rPr>
          <w:rFonts w:ascii="Times New Roman" w:hAnsi="Times New Roman"/>
          <w:sz w:val="22"/>
          <w:szCs w:val="22"/>
        </w:rPr>
        <w:t xml:space="preserve"> 5</w:t>
      </w:r>
      <w:r w:rsidRPr="002033C2">
        <w:rPr>
          <w:rFonts w:ascii="Times New Roman" w:hAnsi="Times New Roman"/>
          <w:sz w:val="22"/>
          <w:szCs w:val="22"/>
        </w:rPr>
        <w:t xml:space="preserve"> dni vopred pripravenosť na odovzdanie diela s termínom, kedy sa má vypísať preberacie konanie. </w:t>
      </w:r>
    </w:p>
    <w:p w14:paraId="10D8B12C" w14:textId="77777777" w:rsidR="00A53621" w:rsidRPr="002033C2" w:rsidRDefault="00A53621" w:rsidP="00E36D16">
      <w:pPr>
        <w:numPr>
          <w:ilvl w:val="0"/>
          <w:numId w:val="13"/>
        </w:numPr>
        <w:tabs>
          <w:tab w:val="clear" w:pos="924"/>
          <w:tab w:val="num" w:pos="851"/>
        </w:tabs>
        <w:ind w:left="851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O odovzdaní a prevzatí predmetu plnenia spíše </w:t>
      </w:r>
      <w:r w:rsidR="00DC44E9" w:rsidRPr="002033C2">
        <w:rPr>
          <w:rFonts w:ascii="Times New Roman" w:hAnsi="Times New Roman"/>
          <w:sz w:val="22"/>
          <w:szCs w:val="22"/>
        </w:rPr>
        <w:t>O</w:t>
      </w:r>
      <w:r w:rsidRPr="002033C2">
        <w:rPr>
          <w:rFonts w:ascii="Times New Roman" w:hAnsi="Times New Roman"/>
          <w:sz w:val="22"/>
          <w:szCs w:val="22"/>
        </w:rPr>
        <w:t xml:space="preserve">bjednávateľ spoločne so </w:t>
      </w:r>
      <w:r w:rsidR="00DC44E9" w:rsidRPr="002033C2">
        <w:rPr>
          <w:rFonts w:ascii="Times New Roman" w:hAnsi="Times New Roman"/>
          <w:sz w:val="22"/>
          <w:szCs w:val="22"/>
        </w:rPr>
        <w:t>Z</w:t>
      </w:r>
      <w:r w:rsidRPr="002033C2">
        <w:rPr>
          <w:rFonts w:ascii="Times New Roman" w:hAnsi="Times New Roman"/>
          <w:sz w:val="22"/>
          <w:szCs w:val="22"/>
        </w:rPr>
        <w:t>hotoviteľom preberací protokol o odovzdaní a prevzatí diela.</w:t>
      </w:r>
    </w:p>
    <w:p w14:paraId="6411A6D8" w14:textId="77777777" w:rsidR="00A53621" w:rsidRPr="002033C2" w:rsidRDefault="00A53621" w:rsidP="00E36D16">
      <w:pPr>
        <w:numPr>
          <w:ilvl w:val="0"/>
          <w:numId w:val="13"/>
        </w:numPr>
        <w:tabs>
          <w:tab w:val="clear" w:pos="924"/>
          <w:tab w:val="num" w:pos="851"/>
        </w:tabs>
        <w:ind w:left="851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Ak </w:t>
      </w:r>
      <w:r w:rsidR="00DC44E9" w:rsidRPr="002033C2">
        <w:rPr>
          <w:rFonts w:ascii="Times New Roman" w:hAnsi="Times New Roman"/>
          <w:sz w:val="22"/>
          <w:szCs w:val="22"/>
        </w:rPr>
        <w:t>O</w:t>
      </w:r>
      <w:r w:rsidRPr="002033C2">
        <w:rPr>
          <w:rFonts w:ascii="Times New Roman" w:hAnsi="Times New Roman"/>
          <w:sz w:val="22"/>
          <w:szCs w:val="22"/>
        </w:rPr>
        <w:t xml:space="preserve">bjednávateľ odmietne predmet plnenia prevziať, spíše </w:t>
      </w:r>
      <w:r w:rsidR="00DC44E9" w:rsidRPr="002033C2">
        <w:rPr>
          <w:rFonts w:ascii="Times New Roman" w:hAnsi="Times New Roman"/>
          <w:sz w:val="22"/>
          <w:szCs w:val="22"/>
        </w:rPr>
        <w:t>O</w:t>
      </w:r>
      <w:r w:rsidRPr="002033C2">
        <w:rPr>
          <w:rFonts w:ascii="Times New Roman" w:hAnsi="Times New Roman"/>
          <w:sz w:val="22"/>
          <w:szCs w:val="22"/>
        </w:rPr>
        <w:t xml:space="preserve">bjednávateľ a </w:t>
      </w:r>
      <w:r w:rsidR="00DC44E9" w:rsidRPr="002033C2">
        <w:rPr>
          <w:rFonts w:ascii="Times New Roman" w:hAnsi="Times New Roman"/>
          <w:sz w:val="22"/>
          <w:szCs w:val="22"/>
        </w:rPr>
        <w:t>Z</w:t>
      </w:r>
      <w:r w:rsidRPr="002033C2">
        <w:rPr>
          <w:rFonts w:ascii="Times New Roman" w:hAnsi="Times New Roman"/>
          <w:sz w:val="22"/>
          <w:szCs w:val="22"/>
        </w:rPr>
        <w:t>hotoviteľ zápisnicu, v ktorej uvedú svoje stanoviská a ich odôvodnenie.</w:t>
      </w:r>
    </w:p>
    <w:p w14:paraId="143A9FB6" w14:textId="77777777" w:rsidR="00A53621" w:rsidRPr="002033C2" w:rsidRDefault="00A53621" w:rsidP="00E36D16">
      <w:pPr>
        <w:numPr>
          <w:ilvl w:val="1"/>
          <w:numId w:val="30"/>
        </w:numPr>
        <w:spacing w:before="60" w:after="6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lastRenderedPageBreak/>
        <w:t>Za dokončené dielo sa považuje dielo po úplnom a riadnom vyhotovení podľa dohodnutého rozsahu a po odstránení všetkých vád.</w:t>
      </w:r>
    </w:p>
    <w:p w14:paraId="280DCA88" w14:textId="77777777" w:rsidR="00F916BF" w:rsidRPr="002033C2" w:rsidRDefault="00F916BF" w:rsidP="00F916BF">
      <w:pPr>
        <w:numPr>
          <w:ilvl w:val="1"/>
          <w:numId w:val="30"/>
        </w:numPr>
        <w:spacing w:before="60" w:after="6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K preberaciemu konaniu je </w:t>
      </w:r>
      <w:r w:rsidR="00DC44E9" w:rsidRPr="002033C2">
        <w:rPr>
          <w:rFonts w:ascii="Times New Roman" w:hAnsi="Times New Roman"/>
          <w:sz w:val="22"/>
          <w:szCs w:val="22"/>
        </w:rPr>
        <w:t>Z</w:t>
      </w:r>
      <w:r w:rsidRPr="002033C2">
        <w:rPr>
          <w:rFonts w:ascii="Times New Roman" w:hAnsi="Times New Roman"/>
          <w:sz w:val="22"/>
          <w:szCs w:val="22"/>
        </w:rPr>
        <w:t xml:space="preserve">hotoviteľ povinný pripraviť všetky doklady, ktoré sú súčasťou predmetu plnenia a odovzdať ich </w:t>
      </w:r>
      <w:r w:rsidR="00DC44E9" w:rsidRPr="002033C2">
        <w:rPr>
          <w:rFonts w:ascii="Times New Roman" w:hAnsi="Times New Roman"/>
          <w:sz w:val="22"/>
          <w:szCs w:val="22"/>
        </w:rPr>
        <w:t>O</w:t>
      </w:r>
      <w:r w:rsidRPr="002033C2">
        <w:rPr>
          <w:rFonts w:ascii="Times New Roman" w:hAnsi="Times New Roman"/>
          <w:sz w:val="22"/>
          <w:szCs w:val="22"/>
        </w:rPr>
        <w:t>bjednávateľovi, ak ich neodovzdá už v priebehu vykonávania diela. Ide najmä o nasledujúce doklady:</w:t>
      </w:r>
    </w:p>
    <w:p w14:paraId="341F8CD6" w14:textId="77777777" w:rsidR="00F916BF" w:rsidRPr="002033C2" w:rsidRDefault="00F916BF" w:rsidP="00F916BF">
      <w:pPr>
        <w:pStyle w:val="Textkomentra"/>
        <w:numPr>
          <w:ilvl w:val="0"/>
          <w:numId w:val="12"/>
        </w:numPr>
        <w:tabs>
          <w:tab w:val="clear" w:pos="1080"/>
        </w:tabs>
        <w:ind w:left="851" w:hanging="284"/>
        <w:rPr>
          <w:b/>
          <w:szCs w:val="22"/>
        </w:rPr>
      </w:pPr>
      <w:r w:rsidRPr="002033C2">
        <w:rPr>
          <w:b/>
          <w:szCs w:val="22"/>
        </w:rPr>
        <w:t>atesty použitých materiálov,</w:t>
      </w:r>
    </w:p>
    <w:p w14:paraId="396AC7E2" w14:textId="77777777" w:rsidR="00F916BF" w:rsidRPr="002033C2" w:rsidRDefault="00F916BF" w:rsidP="00F916BF">
      <w:pPr>
        <w:pStyle w:val="Textkomentra"/>
        <w:numPr>
          <w:ilvl w:val="0"/>
          <w:numId w:val="12"/>
        </w:numPr>
        <w:tabs>
          <w:tab w:val="clear" w:pos="1080"/>
        </w:tabs>
        <w:ind w:left="851" w:hanging="284"/>
        <w:rPr>
          <w:b/>
          <w:szCs w:val="22"/>
        </w:rPr>
      </w:pPr>
      <w:r w:rsidRPr="002033C2">
        <w:rPr>
          <w:b/>
          <w:szCs w:val="22"/>
        </w:rPr>
        <w:t>kópiu stavebného denníka,</w:t>
      </w:r>
    </w:p>
    <w:p w14:paraId="5082F048" w14:textId="77777777" w:rsidR="00F916BF" w:rsidRPr="002033C2" w:rsidRDefault="00F916BF" w:rsidP="00F916BF">
      <w:pPr>
        <w:pStyle w:val="Textkomentra"/>
        <w:numPr>
          <w:ilvl w:val="0"/>
          <w:numId w:val="12"/>
        </w:numPr>
        <w:tabs>
          <w:tab w:val="clear" w:pos="1080"/>
        </w:tabs>
        <w:ind w:left="851" w:hanging="284"/>
        <w:rPr>
          <w:b/>
          <w:szCs w:val="22"/>
        </w:rPr>
      </w:pPr>
      <w:r w:rsidRPr="002033C2">
        <w:rPr>
          <w:b/>
          <w:szCs w:val="22"/>
        </w:rPr>
        <w:t>doklady preukazujúce kvalitu a rozsah odovzdávaného diela</w:t>
      </w:r>
      <w:r w:rsidR="002A2FC9" w:rsidRPr="002033C2">
        <w:rPr>
          <w:b/>
          <w:szCs w:val="22"/>
        </w:rPr>
        <w:t xml:space="preserve"> v troch vyhotoveniach</w:t>
      </w:r>
      <w:r w:rsidRPr="002033C2">
        <w:rPr>
          <w:b/>
          <w:szCs w:val="22"/>
        </w:rPr>
        <w:t>,</w:t>
      </w:r>
    </w:p>
    <w:p w14:paraId="4A48E96D" w14:textId="77777777" w:rsidR="00F916BF" w:rsidRPr="002033C2" w:rsidRDefault="00F916BF" w:rsidP="00F916BF">
      <w:pPr>
        <w:pStyle w:val="Textkomentra"/>
        <w:numPr>
          <w:ilvl w:val="0"/>
          <w:numId w:val="12"/>
        </w:numPr>
        <w:tabs>
          <w:tab w:val="clear" w:pos="1080"/>
        </w:tabs>
        <w:ind w:left="851" w:hanging="284"/>
        <w:rPr>
          <w:b/>
          <w:szCs w:val="22"/>
        </w:rPr>
      </w:pPr>
      <w:r w:rsidRPr="002033C2">
        <w:rPr>
          <w:b/>
          <w:szCs w:val="22"/>
        </w:rPr>
        <w:t xml:space="preserve">prehlásenie o zhode v súlade s príslušnými právnymi predpismi, vrátane doloženia atestov použitých materiálov, </w:t>
      </w:r>
    </w:p>
    <w:p w14:paraId="6A2FCA52" w14:textId="77777777" w:rsidR="00276468" w:rsidRPr="00A44C4E" w:rsidRDefault="00276468" w:rsidP="00F916BF">
      <w:pPr>
        <w:pStyle w:val="Textkomentra"/>
        <w:numPr>
          <w:ilvl w:val="0"/>
          <w:numId w:val="12"/>
        </w:numPr>
        <w:tabs>
          <w:tab w:val="clear" w:pos="1080"/>
        </w:tabs>
        <w:ind w:left="851" w:hanging="284"/>
        <w:rPr>
          <w:b/>
          <w:szCs w:val="22"/>
        </w:rPr>
      </w:pPr>
      <w:r w:rsidRPr="00A44C4E">
        <w:rPr>
          <w:b/>
          <w:szCs w:val="22"/>
        </w:rPr>
        <w:t>projekt skutočného vyhotovenia stavby,</w:t>
      </w:r>
    </w:p>
    <w:p w14:paraId="46718FD1" w14:textId="77777777" w:rsidR="00F916BF" w:rsidRPr="002033C2" w:rsidRDefault="00F916BF" w:rsidP="00F916BF">
      <w:pPr>
        <w:pStyle w:val="Textkomentra"/>
        <w:numPr>
          <w:ilvl w:val="0"/>
          <w:numId w:val="12"/>
        </w:numPr>
        <w:tabs>
          <w:tab w:val="clear" w:pos="1080"/>
        </w:tabs>
        <w:ind w:left="851" w:hanging="284"/>
        <w:rPr>
          <w:b/>
          <w:szCs w:val="22"/>
        </w:rPr>
      </w:pPr>
      <w:r w:rsidRPr="002033C2">
        <w:rPr>
          <w:b/>
          <w:szCs w:val="22"/>
        </w:rPr>
        <w:t>fotodokumentáci</w:t>
      </w:r>
      <w:r w:rsidR="00DC44E9" w:rsidRPr="002033C2">
        <w:rPr>
          <w:b/>
          <w:szCs w:val="22"/>
        </w:rPr>
        <w:t>u</w:t>
      </w:r>
      <w:r w:rsidRPr="002033C2">
        <w:rPr>
          <w:b/>
          <w:szCs w:val="22"/>
        </w:rPr>
        <w:t xml:space="preserve"> stavby.</w:t>
      </w:r>
    </w:p>
    <w:p w14:paraId="0DA73193" w14:textId="77777777" w:rsidR="00DC44E9" w:rsidRPr="002033C2" w:rsidRDefault="00F916BF" w:rsidP="00764257">
      <w:pPr>
        <w:numPr>
          <w:ilvl w:val="1"/>
          <w:numId w:val="30"/>
        </w:numPr>
        <w:spacing w:before="60" w:after="6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Ak má vykonané dielo ojedinelé vady a nedorobky, ktoré samé o sebe ani v spojení s inými nebránia bezpečnej prevádzke, </w:t>
      </w:r>
      <w:r w:rsidR="00DC44E9" w:rsidRPr="002033C2">
        <w:rPr>
          <w:rFonts w:ascii="Times New Roman" w:hAnsi="Times New Roman"/>
          <w:sz w:val="22"/>
          <w:szCs w:val="22"/>
        </w:rPr>
        <w:t>O</w:t>
      </w:r>
      <w:r w:rsidRPr="002033C2">
        <w:rPr>
          <w:rFonts w:ascii="Times New Roman" w:hAnsi="Times New Roman"/>
          <w:sz w:val="22"/>
          <w:szCs w:val="22"/>
        </w:rPr>
        <w:t xml:space="preserve">bjednávateľ môže dielo prevziať, s tým že </w:t>
      </w:r>
      <w:r w:rsidR="00DC44E9" w:rsidRPr="002033C2">
        <w:rPr>
          <w:rFonts w:ascii="Times New Roman" w:hAnsi="Times New Roman"/>
          <w:sz w:val="22"/>
          <w:szCs w:val="22"/>
        </w:rPr>
        <w:t>Z</w:t>
      </w:r>
      <w:r w:rsidRPr="002033C2">
        <w:rPr>
          <w:rFonts w:ascii="Times New Roman" w:hAnsi="Times New Roman"/>
          <w:sz w:val="22"/>
          <w:szCs w:val="22"/>
        </w:rPr>
        <w:t xml:space="preserve">hotoviteľ takéto vady a nedorobky bez zbytočného odkladu odstráni na vlastné náklady, čo bude evidované v Protokole o odovzdaní a prevzatí diela. Táto skutočnosť nebráni nároku </w:t>
      </w:r>
      <w:r w:rsidR="00DC44E9" w:rsidRPr="002033C2">
        <w:rPr>
          <w:rFonts w:ascii="Times New Roman" w:hAnsi="Times New Roman"/>
          <w:sz w:val="22"/>
          <w:szCs w:val="22"/>
        </w:rPr>
        <w:t>Z</w:t>
      </w:r>
      <w:r w:rsidRPr="002033C2">
        <w:rPr>
          <w:rFonts w:ascii="Times New Roman" w:hAnsi="Times New Roman"/>
          <w:sz w:val="22"/>
          <w:szCs w:val="22"/>
        </w:rPr>
        <w:t>hotoviteľa na zaplatenie ceny diela v súlade s č</w:t>
      </w:r>
      <w:r w:rsidR="00C37445" w:rsidRPr="002033C2">
        <w:rPr>
          <w:rFonts w:ascii="Times New Roman" w:hAnsi="Times New Roman"/>
          <w:sz w:val="22"/>
          <w:szCs w:val="22"/>
        </w:rPr>
        <w:t xml:space="preserve">l. </w:t>
      </w:r>
      <w:r w:rsidRPr="002033C2">
        <w:rPr>
          <w:rFonts w:ascii="Times New Roman" w:hAnsi="Times New Roman"/>
          <w:sz w:val="22"/>
          <w:szCs w:val="22"/>
        </w:rPr>
        <w:t>V</w:t>
      </w:r>
      <w:r w:rsidR="00C37445" w:rsidRPr="002033C2">
        <w:rPr>
          <w:rFonts w:ascii="Times New Roman" w:hAnsi="Times New Roman"/>
          <w:sz w:val="22"/>
          <w:szCs w:val="22"/>
        </w:rPr>
        <w:t>.</w:t>
      </w:r>
      <w:r w:rsidRPr="002033C2">
        <w:rPr>
          <w:rFonts w:ascii="Times New Roman" w:hAnsi="Times New Roman"/>
          <w:sz w:val="22"/>
          <w:szCs w:val="22"/>
        </w:rPr>
        <w:t xml:space="preserve"> tejto zmluvy na doteraz realizované stavebné práce, ktoré</w:t>
      </w:r>
      <w:r w:rsidR="00C37445" w:rsidRPr="002033C2">
        <w:rPr>
          <w:rFonts w:ascii="Times New Roman" w:hAnsi="Times New Roman"/>
          <w:sz w:val="22"/>
          <w:szCs w:val="22"/>
        </w:rPr>
        <w:t xml:space="preserve"> nevykazujú vady a nedorobky.</w:t>
      </w:r>
    </w:p>
    <w:p w14:paraId="6225966A" w14:textId="77777777" w:rsidR="00A53621" w:rsidRPr="002033C2" w:rsidRDefault="00A53621" w:rsidP="009C3EC2">
      <w:pPr>
        <w:pStyle w:val="ZoDZaSediou"/>
      </w:pPr>
      <w:r w:rsidRPr="002033C2">
        <w:t xml:space="preserve">čl. X. </w:t>
      </w:r>
      <w:r w:rsidR="003E789E" w:rsidRPr="002033C2">
        <w:br/>
      </w:r>
      <w:r w:rsidRPr="002033C2">
        <w:t>ZMLUVNÉ POKUTY</w:t>
      </w:r>
    </w:p>
    <w:p w14:paraId="57083B52" w14:textId="77777777" w:rsidR="00A53621" w:rsidRPr="002033C2" w:rsidRDefault="00A53621" w:rsidP="00E36D16">
      <w:pPr>
        <w:numPr>
          <w:ilvl w:val="1"/>
          <w:numId w:val="15"/>
        </w:numPr>
        <w:suppressAutoHyphens/>
        <w:spacing w:before="60" w:after="60"/>
        <w:ind w:left="567" w:hanging="567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Pri omeškaní </w:t>
      </w:r>
      <w:r w:rsidR="00DC44E9" w:rsidRPr="002033C2">
        <w:rPr>
          <w:rFonts w:ascii="Times New Roman" w:hAnsi="Times New Roman"/>
          <w:sz w:val="22"/>
          <w:szCs w:val="22"/>
        </w:rPr>
        <w:t>Z</w:t>
      </w:r>
      <w:r w:rsidRPr="002033C2">
        <w:rPr>
          <w:rFonts w:ascii="Times New Roman" w:hAnsi="Times New Roman"/>
          <w:sz w:val="22"/>
          <w:szCs w:val="22"/>
        </w:rPr>
        <w:t>hotoviteľa s vykonaním diela má objednávateľ voči zhotoviteľovi právo na zaplatenie zmluvnej pokuty vo výške 0,5 % z ceny diela za každý deň omeškania. Zhotoviteľ je povinný túto zmluvnú pokutu uhradiť.</w:t>
      </w:r>
    </w:p>
    <w:p w14:paraId="71D89852" w14:textId="77777777" w:rsidR="00A53621" w:rsidRPr="002033C2" w:rsidRDefault="00A53621" w:rsidP="00E36D16">
      <w:pPr>
        <w:numPr>
          <w:ilvl w:val="1"/>
          <w:numId w:val="15"/>
        </w:numPr>
        <w:suppressAutoHyphens/>
        <w:spacing w:before="60" w:after="60"/>
        <w:ind w:left="567" w:hanging="567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V prípade omeškania </w:t>
      </w:r>
      <w:r w:rsidR="00DC44E9" w:rsidRPr="002033C2">
        <w:rPr>
          <w:rFonts w:ascii="Times New Roman" w:hAnsi="Times New Roman"/>
          <w:sz w:val="22"/>
          <w:szCs w:val="22"/>
        </w:rPr>
        <w:t>O</w:t>
      </w:r>
      <w:r w:rsidRPr="002033C2">
        <w:rPr>
          <w:rFonts w:ascii="Times New Roman" w:hAnsi="Times New Roman"/>
          <w:sz w:val="22"/>
          <w:szCs w:val="22"/>
        </w:rPr>
        <w:t xml:space="preserve">bjednávateľa s úhradou peňažných záväzkov </w:t>
      </w:r>
      <w:r w:rsidR="00DC44E9" w:rsidRPr="002033C2">
        <w:rPr>
          <w:rFonts w:ascii="Times New Roman" w:hAnsi="Times New Roman"/>
          <w:sz w:val="22"/>
          <w:szCs w:val="22"/>
        </w:rPr>
        <w:t>Z</w:t>
      </w:r>
      <w:r w:rsidRPr="002033C2">
        <w:rPr>
          <w:rFonts w:ascii="Times New Roman" w:hAnsi="Times New Roman"/>
          <w:sz w:val="22"/>
          <w:szCs w:val="22"/>
        </w:rPr>
        <w:t xml:space="preserve">hotoviteľovi má </w:t>
      </w:r>
      <w:r w:rsidR="00DC44E9" w:rsidRPr="002033C2">
        <w:rPr>
          <w:rFonts w:ascii="Times New Roman" w:hAnsi="Times New Roman"/>
          <w:sz w:val="22"/>
          <w:szCs w:val="22"/>
        </w:rPr>
        <w:t>Z</w:t>
      </w:r>
      <w:r w:rsidRPr="002033C2">
        <w:rPr>
          <w:rFonts w:ascii="Times New Roman" w:hAnsi="Times New Roman"/>
          <w:sz w:val="22"/>
          <w:szCs w:val="22"/>
        </w:rPr>
        <w:t xml:space="preserve">hotoviteľ voči </w:t>
      </w:r>
      <w:r w:rsidR="00DC44E9" w:rsidRPr="002033C2">
        <w:rPr>
          <w:rFonts w:ascii="Times New Roman" w:hAnsi="Times New Roman"/>
          <w:sz w:val="22"/>
          <w:szCs w:val="22"/>
        </w:rPr>
        <w:t>O</w:t>
      </w:r>
      <w:r w:rsidRPr="002033C2">
        <w:rPr>
          <w:rFonts w:ascii="Times New Roman" w:hAnsi="Times New Roman"/>
          <w:sz w:val="22"/>
          <w:szCs w:val="22"/>
        </w:rPr>
        <w:t>bjednávateľovi právo na zaplatenie úroku z omeškania z dlžnej sumy vo výške v zmysle ustanovení Obchodného zákonníka. Objednávateľ je povinný tento úrok z omeškania zaplatiť.</w:t>
      </w:r>
    </w:p>
    <w:p w14:paraId="1D587255" w14:textId="77777777" w:rsidR="00A53621" w:rsidRPr="002033C2" w:rsidRDefault="00A53621" w:rsidP="00E36D16">
      <w:pPr>
        <w:numPr>
          <w:ilvl w:val="1"/>
          <w:numId w:val="15"/>
        </w:numPr>
        <w:suppressAutoHyphens/>
        <w:spacing w:before="60" w:after="60"/>
        <w:ind w:left="567" w:hanging="567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Zmluvné pokuty a úroky z omeškania, dohodnuté touto zmluvou hradí povinná strana</w:t>
      </w:r>
      <w:r w:rsidRPr="002033C2">
        <w:rPr>
          <w:rFonts w:ascii="Times New Roman" w:hAnsi="Times New Roman"/>
          <w:sz w:val="22"/>
          <w:szCs w:val="22"/>
        </w:rPr>
        <w:br/>
        <w:t>nezávisle od toho, či a v akej výške vznikne druhej zmluvnej strane v tejto súvislosti škoda, ktorú možno vymáhať samostatne.</w:t>
      </w:r>
    </w:p>
    <w:p w14:paraId="6526FA1F" w14:textId="77777777" w:rsidR="00A53621" w:rsidRPr="002033C2" w:rsidRDefault="00A53621" w:rsidP="00E36D16">
      <w:pPr>
        <w:numPr>
          <w:ilvl w:val="1"/>
          <w:numId w:val="15"/>
        </w:numPr>
        <w:suppressAutoHyphens/>
        <w:spacing w:before="60" w:after="60"/>
        <w:ind w:left="567" w:hanging="567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Ak </w:t>
      </w:r>
      <w:r w:rsidR="00DC44E9" w:rsidRPr="002033C2">
        <w:rPr>
          <w:rFonts w:ascii="Times New Roman" w:hAnsi="Times New Roman"/>
          <w:sz w:val="22"/>
          <w:szCs w:val="22"/>
        </w:rPr>
        <w:t>Z</w:t>
      </w:r>
      <w:r w:rsidRPr="002033C2">
        <w:rPr>
          <w:rFonts w:ascii="Times New Roman" w:hAnsi="Times New Roman"/>
          <w:sz w:val="22"/>
          <w:szCs w:val="22"/>
        </w:rPr>
        <w:t xml:space="preserve">hotoviteľ neodstráni vady diela uvedené v preberacom protokole o odovzdaní a prevzatí diela v lehote určenej na ich odstránenie alebo počas záručnej lehoty v čase určenom v tejto zmluve, zaplatí </w:t>
      </w:r>
      <w:r w:rsidR="00DC44E9" w:rsidRPr="002033C2">
        <w:rPr>
          <w:rFonts w:ascii="Times New Roman" w:hAnsi="Times New Roman"/>
          <w:sz w:val="22"/>
          <w:szCs w:val="22"/>
        </w:rPr>
        <w:t>O</w:t>
      </w:r>
      <w:r w:rsidRPr="002033C2">
        <w:rPr>
          <w:rFonts w:ascii="Times New Roman" w:hAnsi="Times New Roman"/>
          <w:sz w:val="22"/>
          <w:szCs w:val="22"/>
        </w:rPr>
        <w:t>bjednávat</w:t>
      </w:r>
      <w:r w:rsidR="00F25581" w:rsidRPr="002033C2">
        <w:rPr>
          <w:rFonts w:ascii="Times New Roman" w:hAnsi="Times New Roman"/>
          <w:sz w:val="22"/>
          <w:szCs w:val="22"/>
        </w:rPr>
        <w:t xml:space="preserve">eľovi zmluvnú pokutu vo výške </w:t>
      </w:r>
      <w:r w:rsidR="00721FF9" w:rsidRPr="002033C2">
        <w:rPr>
          <w:rFonts w:ascii="Times New Roman" w:hAnsi="Times New Roman"/>
          <w:sz w:val="22"/>
          <w:szCs w:val="22"/>
        </w:rPr>
        <w:t>50</w:t>
      </w:r>
      <w:r w:rsidR="00F25581" w:rsidRPr="002033C2">
        <w:rPr>
          <w:rFonts w:ascii="Times New Roman" w:hAnsi="Times New Roman"/>
          <w:sz w:val="22"/>
          <w:szCs w:val="22"/>
        </w:rPr>
        <w:t>,-- EUR</w:t>
      </w:r>
      <w:r w:rsidRPr="002033C2">
        <w:rPr>
          <w:rFonts w:ascii="Times New Roman" w:hAnsi="Times New Roman"/>
          <w:sz w:val="22"/>
          <w:szCs w:val="22"/>
        </w:rPr>
        <w:t xml:space="preserve"> za každý deň omeškania a za každý jednotlivý prípad. </w:t>
      </w:r>
    </w:p>
    <w:p w14:paraId="23566FE6" w14:textId="77777777" w:rsidR="00A53621" w:rsidRPr="002033C2" w:rsidRDefault="00A53621" w:rsidP="00E36D16">
      <w:pPr>
        <w:numPr>
          <w:ilvl w:val="1"/>
          <w:numId w:val="15"/>
        </w:numPr>
        <w:suppressAutoHyphens/>
        <w:spacing w:before="60" w:after="60"/>
        <w:ind w:left="567" w:hanging="567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Ak </w:t>
      </w:r>
      <w:r w:rsidR="00DC44E9" w:rsidRPr="002033C2">
        <w:rPr>
          <w:rFonts w:ascii="Times New Roman" w:hAnsi="Times New Roman"/>
          <w:sz w:val="22"/>
          <w:szCs w:val="22"/>
        </w:rPr>
        <w:t>O</w:t>
      </w:r>
      <w:r w:rsidRPr="002033C2">
        <w:rPr>
          <w:rFonts w:ascii="Times New Roman" w:hAnsi="Times New Roman"/>
          <w:sz w:val="22"/>
          <w:szCs w:val="22"/>
        </w:rPr>
        <w:t xml:space="preserve">bjednávateľovi vznikne škoda z dôvodu nedodržania termínu ukončenia realizácie diela v zmluvnom termíne, </w:t>
      </w:r>
      <w:r w:rsidR="00DC44E9" w:rsidRPr="002033C2">
        <w:rPr>
          <w:rFonts w:ascii="Times New Roman" w:hAnsi="Times New Roman"/>
          <w:sz w:val="22"/>
          <w:szCs w:val="22"/>
        </w:rPr>
        <w:t>Z</w:t>
      </w:r>
      <w:r w:rsidRPr="002033C2">
        <w:rPr>
          <w:rFonts w:ascii="Times New Roman" w:hAnsi="Times New Roman"/>
          <w:sz w:val="22"/>
          <w:szCs w:val="22"/>
        </w:rPr>
        <w:t xml:space="preserve">hotoviteľ ju uhradí v plnej výške. </w:t>
      </w:r>
    </w:p>
    <w:p w14:paraId="460F8EF7" w14:textId="77777777" w:rsidR="00A53621" w:rsidRPr="002033C2" w:rsidRDefault="00A53621" w:rsidP="00E36D16">
      <w:pPr>
        <w:numPr>
          <w:ilvl w:val="1"/>
          <w:numId w:val="15"/>
        </w:numPr>
        <w:suppressAutoHyphens/>
        <w:spacing w:before="60" w:after="60"/>
        <w:ind w:left="567" w:hanging="567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Úhrada alebo zápočet zmluvnej pokuty nezbavuje </w:t>
      </w:r>
      <w:r w:rsidR="00DC44E9" w:rsidRPr="002033C2">
        <w:rPr>
          <w:rFonts w:ascii="Times New Roman" w:hAnsi="Times New Roman"/>
          <w:sz w:val="22"/>
          <w:szCs w:val="22"/>
        </w:rPr>
        <w:t>Z</w:t>
      </w:r>
      <w:r w:rsidRPr="002033C2">
        <w:rPr>
          <w:rFonts w:ascii="Times New Roman" w:hAnsi="Times New Roman"/>
          <w:sz w:val="22"/>
          <w:szCs w:val="22"/>
        </w:rPr>
        <w:t>hotoviteľa povinnosti dielo riadne dokončiť ani jeho ďalších povinnosti podľa zmluvy.</w:t>
      </w:r>
    </w:p>
    <w:p w14:paraId="5DEC6D59" w14:textId="77777777" w:rsidR="00FB79C5" w:rsidRPr="002033C2" w:rsidRDefault="00A53621" w:rsidP="00764257">
      <w:pPr>
        <w:numPr>
          <w:ilvl w:val="1"/>
          <w:numId w:val="15"/>
        </w:numPr>
        <w:suppressAutoHyphens/>
        <w:spacing w:before="60" w:after="60"/>
        <w:ind w:left="567" w:hanging="567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Lehota splatnosti zmluvnej pokuty je do 30 dní odo dňa doručenia </w:t>
      </w:r>
      <w:r w:rsidR="00152A7C">
        <w:rPr>
          <w:rFonts w:ascii="Times New Roman" w:hAnsi="Times New Roman"/>
          <w:sz w:val="22"/>
          <w:szCs w:val="22"/>
        </w:rPr>
        <w:t>výzvy</w:t>
      </w:r>
      <w:r w:rsidRPr="002033C2">
        <w:rPr>
          <w:rFonts w:ascii="Times New Roman" w:hAnsi="Times New Roman"/>
          <w:sz w:val="22"/>
          <w:szCs w:val="22"/>
        </w:rPr>
        <w:t>, ktor</w:t>
      </w:r>
      <w:r w:rsidR="00152A7C">
        <w:rPr>
          <w:rFonts w:ascii="Times New Roman" w:hAnsi="Times New Roman"/>
          <w:sz w:val="22"/>
          <w:szCs w:val="22"/>
        </w:rPr>
        <w:t>ou</w:t>
      </w:r>
      <w:r w:rsidRPr="002033C2">
        <w:rPr>
          <w:rFonts w:ascii="Times New Roman" w:hAnsi="Times New Roman"/>
          <w:sz w:val="22"/>
          <w:szCs w:val="22"/>
        </w:rPr>
        <w:t xml:space="preserve"> bude uplatnená zmluvná pokuta.</w:t>
      </w:r>
    </w:p>
    <w:p w14:paraId="522BE472" w14:textId="77777777" w:rsidR="00A53621" w:rsidRPr="002033C2" w:rsidRDefault="00A53621" w:rsidP="009C3EC2">
      <w:pPr>
        <w:pStyle w:val="ZoDZaSediou"/>
      </w:pPr>
      <w:r w:rsidRPr="002033C2">
        <w:t xml:space="preserve">čl. XI. </w:t>
      </w:r>
      <w:r w:rsidR="003E789E" w:rsidRPr="002033C2">
        <w:br/>
      </w:r>
      <w:r w:rsidRPr="002033C2">
        <w:t>ODSTÚPENIE OD ZMLUVY</w:t>
      </w:r>
    </w:p>
    <w:p w14:paraId="78E7BF94" w14:textId="77777777" w:rsidR="00A53621" w:rsidRPr="002033C2" w:rsidRDefault="00A53621" w:rsidP="00E36D16">
      <w:pPr>
        <w:pStyle w:val="Zkladntext"/>
        <w:numPr>
          <w:ilvl w:val="1"/>
          <w:numId w:val="18"/>
        </w:numPr>
        <w:tabs>
          <w:tab w:val="left" w:pos="2340"/>
        </w:tabs>
        <w:spacing w:before="60" w:after="60"/>
        <w:ind w:left="567" w:hanging="567"/>
        <w:rPr>
          <w:rFonts w:ascii="Times New Roman" w:hAnsi="Times New Roman"/>
          <w:color w:val="auto"/>
          <w:sz w:val="22"/>
          <w:szCs w:val="22"/>
        </w:rPr>
      </w:pPr>
      <w:r w:rsidRPr="002033C2">
        <w:rPr>
          <w:rFonts w:ascii="Times New Roman" w:hAnsi="Times New Roman"/>
          <w:color w:val="auto"/>
          <w:sz w:val="22"/>
          <w:szCs w:val="22"/>
        </w:rPr>
        <w:t>Odstúpenie od zmluvy musí byť oznámené zmluvnej strane písomne a je účinné dňom doručenia oznámenia</w:t>
      </w:r>
      <w:r w:rsidR="006353F5" w:rsidRPr="002033C2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2033C2">
        <w:rPr>
          <w:rFonts w:ascii="Times New Roman" w:hAnsi="Times New Roman"/>
          <w:color w:val="auto"/>
          <w:sz w:val="22"/>
          <w:szCs w:val="22"/>
        </w:rPr>
        <w:t xml:space="preserve">o odstúpení zmluvnej strane. </w:t>
      </w:r>
    </w:p>
    <w:p w14:paraId="6DAD8C9F" w14:textId="77777777" w:rsidR="00A53621" w:rsidRPr="002033C2" w:rsidRDefault="00A53621" w:rsidP="00E36D16">
      <w:pPr>
        <w:pStyle w:val="Zkladntext"/>
        <w:numPr>
          <w:ilvl w:val="1"/>
          <w:numId w:val="18"/>
        </w:numPr>
        <w:tabs>
          <w:tab w:val="left" w:pos="2340"/>
        </w:tabs>
        <w:spacing w:before="60" w:after="60"/>
        <w:ind w:left="567" w:hanging="567"/>
        <w:rPr>
          <w:rFonts w:ascii="Times New Roman" w:hAnsi="Times New Roman"/>
          <w:color w:val="auto"/>
          <w:sz w:val="22"/>
          <w:szCs w:val="22"/>
        </w:rPr>
      </w:pPr>
      <w:r w:rsidRPr="002033C2">
        <w:rPr>
          <w:rFonts w:ascii="Times New Roman" w:hAnsi="Times New Roman"/>
          <w:color w:val="auto"/>
          <w:sz w:val="22"/>
          <w:szCs w:val="22"/>
        </w:rPr>
        <w:t xml:space="preserve">Objednávateľ môže až do dokončenia diela odstúpiť od zmluvy v nasledovných prípadoch: </w:t>
      </w:r>
    </w:p>
    <w:p w14:paraId="35F89358" w14:textId="77777777" w:rsidR="00A53621" w:rsidRPr="002033C2" w:rsidRDefault="008F2CEC" w:rsidP="00E36D16">
      <w:pPr>
        <w:numPr>
          <w:ilvl w:val="0"/>
          <w:numId w:val="16"/>
        </w:numPr>
        <w:tabs>
          <w:tab w:val="clear" w:pos="924"/>
          <w:tab w:val="num" w:pos="851"/>
        </w:tabs>
        <w:ind w:left="851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a</w:t>
      </w:r>
      <w:r w:rsidR="00A53621" w:rsidRPr="002033C2">
        <w:rPr>
          <w:rFonts w:ascii="Times New Roman" w:hAnsi="Times New Roman"/>
          <w:sz w:val="22"/>
          <w:szCs w:val="22"/>
        </w:rPr>
        <w:t xml:space="preserve">k </w:t>
      </w:r>
      <w:r w:rsidR="00DC44E9" w:rsidRPr="002033C2">
        <w:rPr>
          <w:rFonts w:ascii="Times New Roman" w:hAnsi="Times New Roman"/>
          <w:sz w:val="22"/>
          <w:szCs w:val="22"/>
        </w:rPr>
        <w:t>Z</w:t>
      </w:r>
      <w:r w:rsidR="00A53621" w:rsidRPr="002033C2">
        <w:rPr>
          <w:rFonts w:ascii="Times New Roman" w:hAnsi="Times New Roman"/>
          <w:sz w:val="22"/>
          <w:szCs w:val="22"/>
        </w:rPr>
        <w:t>hotoviteľ je v konkurznom konaní alebo reštrukturalizačnom konaní  alebo vstúpi do likvidácie,</w:t>
      </w:r>
    </w:p>
    <w:p w14:paraId="1C3959E2" w14:textId="77777777" w:rsidR="00A53621" w:rsidRPr="002033C2" w:rsidRDefault="008F2CEC" w:rsidP="00E36D16">
      <w:pPr>
        <w:numPr>
          <w:ilvl w:val="0"/>
          <w:numId w:val="16"/>
        </w:numPr>
        <w:tabs>
          <w:tab w:val="clear" w:pos="924"/>
          <w:tab w:val="num" w:pos="851"/>
        </w:tabs>
        <w:ind w:left="851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a</w:t>
      </w:r>
      <w:r w:rsidR="00A53621" w:rsidRPr="002033C2">
        <w:rPr>
          <w:rFonts w:ascii="Times New Roman" w:hAnsi="Times New Roman"/>
          <w:sz w:val="22"/>
          <w:szCs w:val="22"/>
        </w:rPr>
        <w:t xml:space="preserve">k </w:t>
      </w:r>
      <w:r w:rsidR="00DC44E9" w:rsidRPr="002033C2">
        <w:rPr>
          <w:rFonts w:ascii="Times New Roman" w:hAnsi="Times New Roman"/>
          <w:sz w:val="22"/>
          <w:szCs w:val="22"/>
        </w:rPr>
        <w:t>Z</w:t>
      </w:r>
      <w:r w:rsidR="00A53621" w:rsidRPr="002033C2">
        <w:rPr>
          <w:rFonts w:ascii="Times New Roman" w:hAnsi="Times New Roman"/>
          <w:sz w:val="22"/>
          <w:szCs w:val="22"/>
        </w:rPr>
        <w:t>hotoviteľ mešká s ukončením diela podľa zmluvnej lehoty a ani v primeranej lehote určenej</w:t>
      </w:r>
      <w:r w:rsidRPr="002033C2">
        <w:rPr>
          <w:rFonts w:ascii="Times New Roman" w:hAnsi="Times New Roman"/>
          <w:sz w:val="22"/>
          <w:szCs w:val="22"/>
        </w:rPr>
        <w:t xml:space="preserve"> </w:t>
      </w:r>
      <w:r w:rsidR="00DC44E9" w:rsidRPr="002033C2">
        <w:rPr>
          <w:rFonts w:ascii="Times New Roman" w:hAnsi="Times New Roman"/>
          <w:sz w:val="22"/>
          <w:szCs w:val="22"/>
        </w:rPr>
        <w:t>O</w:t>
      </w:r>
      <w:r w:rsidRPr="002033C2">
        <w:rPr>
          <w:rFonts w:ascii="Times New Roman" w:hAnsi="Times New Roman"/>
          <w:sz w:val="22"/>
          <w:szCs w:val="22"/>
        </w:rPr>
        <w:t>bjednávateľom dielo nedokončí,</w:t>
      </w:r>
    </w:p>
    <w:p w14:paraId="5F39EE71" w14:textId="77777777" w:rsidR="00A53621" w:rsidRPr="002033C2" w:rsidRDefault="008F2CEC" w:rsidP="00E36D16">
      <w:pPr>
        <w:numPr>
          <w:ilvl w:val="0"/>
          <w:numId w:val="16"/>
        </w:numPr>
        <w:tabs>
          <w:tab w:val="clear" w:pos="924"/>
          <w:tab w:val="num" w:pos="851"/>
        </w:tabs>
        <w:ind w:left="851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a</w:t>
      </w:r>
      <w:r w:rsidR="00A53621" w:rsidRPr="002033C2">
        <w:rPr>
          <w:rFonts w:ascii="Times New Roman" w:hAnsi="Times New Roman"/>
          <w:sz w:val="22"/>
          <w:szCs w:val="22"/>
        </w:rPr>
        <w:t xml:space="preserve">k </w:t>
      </w:r>
      <w:r w:rsidR="00DC44E9" w:rsidRPr="002033C2">
        <w:rPr>
          <w:rFonts w:ascii="Times New Roman" w:hAnsi="Times New Roman"/>
          <w:sz w:val="22"/>
          <w:szCs w:val="22"/>
        </w:rPr>
        <w:t>Z</w:t>
      </w:r>
      <w:r w:rsidR="00A53621" w:rsidRPr="002033C2">
        <w:rPr>
          <w:rFonts w:ascii="Times New Roman" w:hAnsi="Times New Roman"/>
          <w:sz w:val="22"/>
          <w:szCs w:val="22"/>
        </w:rPr>
        <w:t>hotoviteľ v súvislosti s plnením predmetu zmluvy uzavrel takú dohodu, ktorá predstavuje p</w:t>
      </w:r>
      <w:r w:rsidRPr="002033C2">
        <w:rPr>
          <w:rFonts w:ascii="Times New Roman" w:hAnsi="Times New Roman"/>
          <w:sz w:val="22"/>
          <w:szCs w:val="22"/>
        </w:rPr>
        <w:t>orušenie podmienok tejto zmluvy,</w:t>
      </w:r>
    </w:p>
    <w:p w14:paraId="4C7D5FDC" w14:textId="77777777" w:rsidR="00A53621" w:rsidRPr="002033C2" w:rsidRDefault="008F2CEC" w:rsidP="00E36D16">
      <w:pPr>
        <w:numPr>
          <w:ilvl w:val="0"/>
          <w:numId w:val="16"/>
        </w:numPr>
        <w:tabs>
          <w:tab w:val="clear" w:pos="924"/>
          <w:tab w:val="num" w:pos="851"/>
        </w:tabs>
        <w:ind w:left="851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lastRenderedPageBreak/>
        <w:t>a</w:t>
      </w:r>
      <w:r w:rsidR="00A53621" w:rsidRPr="002033C2">
        <w:rPr>
          <w:rFonts w:ascii="Times New Roman" w:hAnsi="Times New Roman"/>
          <w:sz w:val="22"/>
          <w:szCs w:val="22"/>
        </w:rPr>
        <w:t xml:space="preserve">k napriek písomnému upozorneniu </w:t>
      </w:r>
      <w:r w:rsidR="008F41E4">
        <w:rPr>
          <w:rFonts w:ascii="Times New Roman" w:hAnsi="Times New Roman"/>
          <w:sz w:val="22"/>
          <w:szCs w:val="22"/>
        </w:rPr>
        <w:t>O</w:t>
      </w:r>
      <w:r w:rsidR="00A53621" w:rsidRPr="002033C2">
        <w:rPr>
          <w:rFonts w:ascii="Times New Roman" w:hAnsi="Times New Roman"/>
          <w:sz w:val="22"/>
          <w:szCs w:val="22"/>
        </w:rPr>
        <w:t xml:space="preserve">bjednávateľom v stavebnom denníku nie sú zo strany </w:t>
      </w:r>
      <w:r w:rsidR="00DC44E9" w:rsidRPr="002033C2">
        <w:rPr>
          <w:rFonts w:ascii="Times New Roman" w:hAnsi="Times New Roman"/>
          <w:sz w:val="22"/>
          <w:szCs w:val="22"/>
        </w:rPr>
        <w:t>Z</w:t>
      </w:r>
      <w:r w:rsidR="00A53621" w:rsidRPr="002033C2">
        <w:rPr>
          <w:rFonts w:ascii="Times New Roman" w:hAnsi="Times New Roman"/>
          <w:sz w:val="22"/>
          <w:szCs w:val="22"/>
        </w:rPr>
        <w:t>hotoviteľa dodržané platné predpisy BOZP, požiarnej ochrany a ochrany život</w:t>
      </w:r>
      <w:r w:rsidRPr="002033C2">
        <w:rPr>
          <w:rFonts w:ascii="Times New Roman" w:hAnsi="Times New Roman"/>
          <w:sz w:val="22"/>
          <w:szCs w:val="22"/>
        </w:rPr>
        <w:t>ného prostredia na stavbe diela,</w:t>
      </w:r>
    </w:p>
    <w:p w14:paraId="00D3499A" w14:textId="77777777" w:rsidR="00A53621" w:rsidRPr="002033C2" w:rsidRDefault="008F2CEC" w:rsidP="00E36D16">
      <w:pPr>
        <w:numPr>
          <w:ilvl w:val="0"/>
          <w:numId w:val="16"/>
        </w:numPr>
        <w:tabs>
          <w:tab w:val="clear" w:pos="924"/>
          <w:tab w:val="num" w:pos="851"/>
        </w:tabs>
        <w:ind w:left="851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a</w:t>
      </w:r>
      <w:r w:rsidR="00A53621" w:rsidRPr="002033C2">
        <w:rPr>
          <w:rFonts w:ascii="Times New Roman" w:hAnsi="Times New Roman"/>
          <w:sz w:val="22"/>
          <w:szCs w:val="22"/>
        </w:rPr>
        <w:t xml:space="preserve">k nie sú po výzve </w:t>
      </w:r>
      <w:r w:rsidR="00DC44E9" w:rsidRPr="002033C2">
        <w:rPr>
          <w:rFonts w:ascii="Times New Roman" w:hAnsi="Times New Roman"/>
          <w:sz w:val="22"/>
          <w:szCs w:val="22"/>
        </w:rPr>
        <w:t>O</w:t>
      </w:r>
      <w:r w:rsidR="00A53621" w:rsidRPr="002033C2">
        <w:rPr>
          <w:rFonts w:ascii="Times New Roman" w:hAnsi="Times New Roman"/>
          <w:sz w:val="22"/>
          <w:szCs w:val="22"/>
        </w:rPr>
        <w:t>bjednávateľa v stavebnom denníku realizované práce v súlade s požiadavkou na kvalitu reali</w:t>
      </w:r>
      <w:r w:rsidRPr="002033C2">
        <w:rPr>
          <w:rFonts w:ascii="Times New Roman" w:hAnsi="Times New Roman"/>
          <w:sz w:val="22"/>
          <w:szCs w:val="22"/>
        </w:rPr>
        <w:t>zácie diela,</w:t>
      </w:r>
    </w:p>
    <w:p w14:paraId="44BB41C8" w14:textId="77777777" w:rsidR="00A53621" w:rsidRPr="002033C2" w:rsidRDefault="008F2CEC" w:rsidP="00E36D16">
      <w:pPr>
        <w:numPr>
          <w:ilvl w:val="0"/>
          <w:numId w:val="16"/>
        </w:numPr>
        <w:tabs>
          <w:tab w:val="clear" w:pos="924"/>
          <w:tab w:val="num" w:pos="851"/>
        </w:tabs>
        <w:ind w:left="851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a</w:t>
      </w:r>
      <w:r w:rsidR="00A53621" w:rsidRPr="002033C2">
        <w:rPr>
          <w:rFonts w:ascii="Times New Roman" w:hAnsi="Times New Roman"/>
          <w:sz w:val="22"/>
          <w:szCs w:val="22"/>
        </w:rPr>
        <w:t xml:space="preserve">k </w:t>
      </w:r>
      <w:r w:rsidR="00DC44E9" w:rsidRPr="002033C2">
        <w:rPr>
          <w:rFonts w:ascii="Times New Roman" w:hAnsi="Times New Roman"/>
          <w:sz w:val="22"/>
          <w:szCs w:val="22"/>
        </w:rPr>
        <w:t>Z</w:t>
      </w:r>
      <w:r w:rsidR="00A53621" w:rsidRPr="002033C2">
        <w:rPr>
          <w:rFonts w:ascii="Times New Roman" w:hAnsi="Times New Roman"/>
          <w:sz w:val="22"/>
          <w:szCs w:val="22"/>
        </w:rPr>
        <w:t>hotoviteľ porušil svoje zmluvné záväzky takým spôsobom, ktorý neumožňuje vecnú a časovú realizáciu diela.</w:t>
      </w:r>
    </w:p>
    <w:p w14:paraId="5ED76F45" w14:textId="77777777" w:rsidR="00A53621" w:rsidRPr="002033C2" w:rsidRDefault="00A53621" w:rsidP="00970A9A">
      <w:pPr>
        <w:pStyle w:val="Zkladntext"/>
        <w:numPr>
          <w:ilvl w:val="1"/>
          <w:numId w:val="18"/>
        </w:numPr>
        <w:tabs>
          <w:tab w:val="left" w:pos="2340"/>
        </w:tabs>
        <w:spacing w:before="60" w:after="60"/>
        <w:ind w:left="567" w:hanging="567"/>
        <w:rPr>
          <w:rFonts w:ascii="Times New Roman" w:hAnsi="Times New Roman"/>
          <w:color w:val="auto"/>
          <w:sz w:val="22"/>
          <w:szCs w:val="22"/>
        </w:rPr>
      </w:pPr>
      <w:r w:rsidRPr="002033C2">
        <w:rPr>
          <w:rFonts w:ascii="Times New Roman" w:hAnsi="Times New Roman"/>
          <w:color w:val="auto"/>
          <w:sz w:val="22"/>
          <w:szCs w:val="22"/>
        </w:rPr>
        <w:t>Zhotoviteľ môže odstúpiť od zmluvy v nasledovných prípadoch:</w:t>
      </w:r>
    </w:p>
    <w:p w14:paraId="09D498AA" w14:textId="77777777" w:rsidR="00A53621" w:rsidRPr="002033C2" w:rsidRDefault="008F2CEC" w:rsidP="00E36D16">
      <w:pPr>
        <w:numPr>
          <w:ilvl w:val="0"/>
          <w:numId w:val="17"/>
        </w:numPr>
        <w:tabs>
          <w:tab w:val="clear" w:pos="924"/>
          <w:tab w:val="num" w:pos="851"/>
        </w:tabs>
        <w:ind w:left="851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a</w:t>
      </w:r>
      <w:r w:rsidR="00A53621" w:rsidRPr="002033C2">
        <w:rPr>
          <w:rFonts w:ascii="Times New Roman" w:hAnsi="Times New Roman"/>
          <w:sz w:val="22"/>
          <w:szCs w:val="22"/>
        </w:rPr>
        <w:t xml:space="preserve">k </w:t>
      </w:r>
      <w:r w:rsidR="00DC44E9" w:rsidRPr="002033C2">
        <w:rPr>
          <w:rFonts w:ascii="Times New Roman" w:hAnsi="Times New Roman"/>
          <w:sz w:val="22"/>
          <w:szCs w:val="22"/>
        </w:rPr>
        <w:t>O</w:t>
      </w:r>
      <w:r w:rsidR="00A53621" w:rsidRPr="002033C2">
        <w:rPr>
          <w:rFonts w:ascii="Times New Roman" w:hAnsi="Times New Roman"/>
          <w:sz w:val="22"/>
          <w:szCs w:val="22"/>
        </w:rPr>
        <w:t xml:space="preserve">bjednávateľ neplní zmluvu, alebo porušil povinnosti z nej vyplývajúce a tým </w:t>
      </w:r>
      <w:r w:rsidR="00DC44E9" w:rsidRPr="002033C2">
        <w:rPr>
          <w:rFonts w:ascii="Times New Roman" w:hAnsi="Times New Roman"/>
          <w:sz w:val="22"/>
          <w:szCs w:val="22"/>
        </w:rPr>
        <w:t>Z</w:t>
      </w:r>
      <w:r w:rsidR="00A53621" w:rsidRPr="002033C2">
        <w:rPr>
          <w:rFonts w:ascii="Times New Roman" w:hAnsi="Times New Roman"/>
          <w:sz w:val="22"/>
          <w:szCs w:val="22"/>
        </w:rPr>
        <w:t>hotovi</w:t>
      </w:r>
      <w:r w:rsidRPr="002033C2">
        <w:rPr>
          <w:rFonts w:ascii="Times New Roman" w:hAnsi="Times New Roman"/>
          <w:sz w:val="22"/>
          <w:szCs w:val="22"/>
        </w:rPr>
        <w:t>teľovi znemožní vykonanie diela,</w:t>
      </w:r>
    </w:p>
    <w:p w14:paraId="3BF16921" w14:textId="77777777" w:rsidR="00A53621" w:rsidRPr="002033C2" w:rsidRDefault="008F2CEC" w:rsidP="00E36D16">
      <w:pPr>
        <w:numPr>
          <w:ilvl w:val="0"/>
          <w:numId w:val="17"/>
        </w:numPr>
        <w:tabs>
          <w:tab w:val="clear" w:pos="924"/>
          <w:tab w:val="num" w:pos="851"/>
        </w:tabs>
        <w:ind w:left="851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a</w:t>
      </w:r>
      <w:r w:rsidR="00A53621" w:rsidRPr="002033C2">
        <w:rPr>
          <w:rFonts w:ascii="Times New Roman" w:hAnsi="Times New Roman"/>
          <w:sz w:val="22"/>
          <w:szCs w:val="22"/>
        </w:rPr>
        <w:t xml:space="preserve">k </w:t>
      </w:r>
      <w:r w:rsidR="00DC44E9" w:rsidRPr="002033C2">
        <w:rPr>
          <w:rFonts w:ascii="Times New Roman" w:hAnsi="Times New Roman"/>
          <w:sz w:val="22"/>
          <w:szCs w:val="22"/>
        </w:rPr>
        <w:t>O</w:t>
      </w:r>
      <w:r w:rsidR="00A53621" w:rsidRPr="002033C2">
        <w:rPr>
          <w:rFonts w:ascii="Times New Roman" w:hAnsi="Times New Roman"/>
          <w:sz w:val="22"/>
          <w:szCs w:val="22"/>
        </w:rPr>
        <w:t>bjednávateľ bezdôvodne, najneskôr do 3 mes</w:t>
      </w:r>
      <w:r w:rsidRPr="002033C2">
        <w:rPr>
          <w:rFonts w:ascii="Times New Roman" w:hAnsi="Times New Roman"/>
          <w:sz w:val="22"/>
          <w:szCs w:val="22"/>
        </w:rPr>
        <w:t>iacov neuhradí dohodnutú platbu,</w:t>
      </w:r>
    </w:p>
    <w:p w14:paraId="375AF9BF" w14:textId="77777777" w:rsidR="00A53621" w:rsidRPr="002033C2" w:rsidRDefault="008F2CEC" w:rsidP="00E36D16">
      <w:pPr>
        <w:numPr>
          <w:ilvl w:val="0"/>
          <w:numId w:val="17"/>
        </w:numPr>
        <w:tabs>
          <w:tab w:val="clear" w:pos="924"/>
          <w:tab w:val="num" w:pos="851"/>
        </w:tabs>
        <w:ind w:left="851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a</w:t>
      </w:r>
      <w:r w:rsidR="00A53621" w:rsidRPr="002033C2">
        <w:rPr>
          <w:rFonts w:ascii="Times New Roman" w:hAnsi="Times New Roman"/>
          <w:sz w:val="22"/>
          <w:szCs w:val="22"/>
        </w:rPr>
        <w:t xml:space="preserve">k </w:t>
      </w:r>
      <w:r w:rsidR="00DC44E9" w:rsidRPr="002033C2">
        <w:rPr>
          <w:rFonts w:ascii="Times New Roman" w:hAnsi="Times New Roman"/>
          <w:sz w:val="22"/>
          <w:szCs w:val="22"/>
        </w:rPr>
        <w:t>O</w:t>
      </w:r>
      <w:r w:rsidR="00A53621" w:rsidRPr="002033C2">
        <w:rPr>
          <w:rFonts w:ascii="Times New Roman" w:hAnsi="Times New Roman"/>
          <w:sz w:val="22"/>
          <w:szCs w:val="22"/>
        </w:rPr>
        <w:t>bjednávateľovi písomne bezvýsledne určil dodatočne primeranú lehotu na splnenie záväzkov, vyplývajúcich zo zmluvy (ak tieto neplní) a písomne prehlásil, že po uplynutí tejto lehoty odstúpi od zmluvy.</w:t>
      </w:r>
    </w:p>
    <w:p w14:paraId="382BD74C" w14:textId="77777777" w:rsidR="00372EAD" w:rsidRPr="002033C2" w:rsidRDefault="00372EAD" w:rsidP="00372EAD">
      <w:pPr>
        <w:pStyle w:val="Zkladntext"/>
        <w:numPr>
          <w:ilvl w:val="1"/>
          <w:numId w:val="18"/>
        </w:numPr>
        <w:tabs>
          <w:tab w:val="left" w:pos="2340"/>
        </w:tabs>
        <w:spacing w:before="60" w:after="60"/>
        <w:ind w:left="567" w:hanging="567"/>
        <w:rPr>
          <w:rFonts w:ascii="Times New Roman" w:hAnsi="Times New Roman"/>
          <w:color w:val="auto"/>
          <w:sz w:val="22"/>
          <w:szCs w:val="22"/>
        </w:rPr>
      </w:pPr>
      <w:r w:rsidRPr="002033C2">
        <w:rPr>
          <w:rFonts w:ascii="Times New Roman" w:hAnsi="Times New Roman"/>
          <w:color w:val="auto"/>
          <w:sz w:val="22"/>
          <w:szCs w:val="22"/>
        </w:rPr>
        <w:t xml:space="preserve">V prípade, že dôjde k predčasnému skončeniu zmluvného vzťahu z dôvodov na strane </w:t>
      </w:r>
      <w:r w:rsidR="00DC44E9" w:rsidRPr="002033C2">
        <w:rPr>
          <w:rFonts w:ascii="Times New Roman" w:hAnsi="Times New Roman"/>
          <w:color w:val="auto"/>
          <w:sz w:val="22"/>
          <w:szCs w:val="22"/>
        </w:rPr>
        <w:t>Z</w:t>
      </w:r>
      <w:r w:rsidRPr="002033C2">
        <w:rPr>
          <w:rFonts w:ascii="Times New Roman" w:hAnsi="Times New Roman"/>
          <w:color w:val="auto"/>
          <w:sz w:val="22"/>
          <w:szCs w:val="22"/>
        </w:rPr>
        <w:t xml:space="preserve">hotoviteľa, je </w:t>
      </w:r>
      <w:r w:rsidR="00DC44E9" w:rsidRPr="002033C2">
        <w:rPr>
          <w:rFonts w:ascii="Times New Roman" w:hAnsi="Times New Roman"/>
          <w:color w:val="auto"/>
          <w:sz w:val="22"/>
          <w:szCs w:val="22"/>
        </w:rPr>
        <w:t>O</w:t>
      </w:r>
      <w:r w:rsidRPr="002033C2">
        <w:rPr>
          <w:rFonts w:ascii="Times New Roman" w:hAnsi="Times New Roman"/>
          <w:color w:val="auto"/>
          <w:sz w:val="22"/>
          <w:szCs w:val="22"/>
        </w:rPr>
        <w:t xml:space="preserve">bjednávateľ oprávnený </w:t>
      </w:r>
      <w:r w:rsidR="00DC44E9" w:rsidRPr="002033C2">
        <w:rPr>
          <w:rFonts w:ascii="Times New Roman" w:hAnsi="Times New Roman"/>
          <w:color w:val="auto"/>
          <w:sz w:val="22"/>
          <w:szCs w:val="22"/>
        </w:rPr>
        <w:t>fakturovať</w:t>
      </w:r>
      <w:r w:rsidRPr="002033C2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DC44E9" w:rsidRPr="002033C2">
        <w:rPr>
          <w:rFonts w:ascii="Times New Roman" w:hAnsi="Times New Roman"/>
          <w:color w:val="auto"/>
          <w:sz w:val="22"/>
          <w:szCs w:val="22"/>
        </w:rPr>
        <w:t>Z</w:t>
      </w:r>
      <w:r w:rsidRPr="002033C2">
        <w:rPr>
          <w:rFonts w:ascii="Times New Roman" w:hAnsi="Times New Roman"/>
          <w:color w:val="auto"/>
          <w:sz w:val="22"/>
          <w:szCs w:val="22"/>
        </w:rPr>
        <w:t xml:space="preserve">hotoviteľovi zmluvnú pokutu vo výške 10 % z celkovej ceny diela. </w:t>
      </w:r>
    </w:p>
    <w:p w14:paraId="04EF6052" w14:textId="77777777" w:rsidR="00A53621" w:rsidRPr="002033C2" w:rsidRDefault="00372EAD" w:rsidP="00970A9A">
      <w:pPr>
        <w:pStyle w:val="Zkladntext"/>
        <w:numPr>
          <w:ilvl w:val="1"/>
          <w:numId w:val="18"/>
        </w:numPr>
        <w:tabs>
          <w:tab w:val="left" w:pos="2340"/>
        </w:tabs>
        <w:spacing w:before="60" w:after="60"/>
        <w:ind w:left="567" w:hanging="567"/>
        <w:rPr>
          <w:rFonts w:ascii="Times New Roman" w:hAnsi="Times New Roman"/>
          <w:color w:val="auto"/>
          <w:sz w:val="22"/>
          <w:szCs w:val="22"/>
        </w:rPr>
      </w:pPr>
      <w:r w:rsidRPr="002033C2">
        <w:rPr>
          <w:rFonts w:ascii="Times New Roman" w:hAnsi="Times New Roman"/>
          <w:color w:val="auto"/>
          <w:sz w:val="22"/>
          <w:szCs w:val="22"/>
        </w:rPr>
        <w:t xml:space="preserve">Ak dôjde k zrušeniu alebo odstúpeniu od tejto zmluvy na strane </w:t>
      </w:r>
      <w:r w:rsidR="00DC44E9" w:rsidRPr="002033C2">
        <w:rPr>
          <w:rFonts w:ascii="Times New Roman" w:hAnsi="Times New Roman"/>
          <w:color w:val="auto"/>
          <w:sz w:val="22"/>
          <w:szCs w:val="22"/>
        </w:rPr>
        <w:t>O</w:t>
      </w:r>
      <w:r w:rsidRPr="002033C2">
        <w:rPr>
          <w:rFonts w:ascii="Times New Roman" w:hAnsi="Times New Roman"/>
          <w:color w:val="auto"/>
          <w:sz w:val="22"/>
          <w:szCs w:val="22"/>
        </w:rPr>
        <w:t xml:space="preserve">bjednávateľa bez zavinenia </w:t>
      </w:r>
      <w:r w:rsidR="00DC44E9" w:rsidRPr="002033C2">
        <w:rPr>
          <w:rFonts w:ascii="Times New Roman" w:hAnsi="Times New Roman"/>
          <w:color w:val="auto"/>
          <w:sz w:val="22"/>
          <w:szCs w:val="22"/>
        </w:rPr>
        <w:t>Z</w:t>
      </w:r>
      <w:r w:rsidRPr="002033C2">
        <w:rPr>
          <w:rFonts w:ascii="Times New Roman" w:hAnsi="Times New Roman"/>
          <w:color w:val="auto"/>
          <w:sz w:val="22"/>
          <w:szCs w:val="22"/>
        </w:rPr>
        <w:t xml:space="preserve">hotoviteľa, bude </w:t>
      </w:r>
      <w:r w:rsidR="00DC44E9" w:rsidRPr="002033C2">
        <w:rPr>
          <w:rFonts w:ascii="Times New Roman" w:hAnsi="Times New Roman"/>
          <w:color w:val="auto"/>
          <w:sz w:val="22"/>
          <w:szCs w:val="22"/>
        </w:rPr>
        <w:t>Z</w:t>
      </w:r>
      <w:r w:rsidRPr="002033C2">
        <w:rPr>
          <w:rFonts w:ascii="Times New Roman" w:hAnsi="Times New Roman"/>
          <w:color w:val="auto"/>
          <w:sz w:val="22"/>
          <w:szCs w:val="22"/>
        </w:rPr>
        <w:t xml:space="preserve">hotoviteľ fakturovať </w:t>
      </w:r>
      <w:r w:rsidR="00DC44E9" w:rsidRPr="002033C2">
        <w:rPr>
          <w:rFonts w:ascii="Times New Roman" w:hAnsi="Times New Roman"/>
          <w:color w:val="auto"/>
          <w:sz w:val="22"/>
          <w:szCs w:val="22"/>
        </w:rPr>
        <w:t>O</w:t>
      </w:r>
      <w:r w:rsidRPr="002033C2">
        <w:rPr>
          <w:rFonts w:ascii="Times New Roman" w:hAnsi="Times New Roman"/>
          <w:color w:val="auto"/>
          <w:sz w:val="22"/>
          <w:szCs w:val="22"/>
        </w:rPr>
        <w:t>bjednávateľovi práce rozpracované ku dňu zrušenia alebo odstúpenia od zmluvy vo výške podľa rozsahu vykonaných prác na predmete zmluvy.</w:t>
      </w:r>
      <w:r w:rsidR="006353F5" w:rsidRPr="002033C2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A53621" w:rsidRPr="002033C2">
        <w:rPr>
          <w:rFonts w:ascii="Times New Roman" w:hAnsi="Times New Roman"/>
          <w:color w:val="auto"/>
          <w:sz w:val="22"/>
          <w:szCs w:val="22"/>
        </w:rPr>
        <w:t xml:space="preserve">Nárok na úhradu prác a dodávok realizovaných </w:t>
      </w:r>
      <w:r w:rsidR="00DC44E9" w:rsidRPr="002033C2">
        <w:rPr>
          <w:rFonts w:ascii="Times New Roman" w:hAnsi="Times New Roman"/>
          <w:color w:val="auto"/>
          <w:sz w:val="22"/>
          <w:szCs w:val="22"/>
        </w:rPr>
        <w:t>Z</w:t>
      </w:r>
      <w:r w:rsidR="00A53621" w:rsidRPr="002033C2">
        <w:rPr>
          <w:rFonts w:ascii="Times New Roman" w:hAnsi="Times New Roman"/>
          <w:color w:val="auto"/>
          <w:sz w:val="22"/>
          <w:szCs w:val="22"/>
        </w:rPr>
        <w:t>hotoviteľom ku dňu odstúpenia od zmluvy zostáva</w:t>
      </w:r>
      <w:r w:rsidR="006353F5" w:rsidRPr="002033C2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DC44E9" w:rsidRPr="002033C2">
        <w:rPr>
          <w:rFonts w:ascii="Times New Roman" w:hAnsi="Times New Roman"/>
          <w:color w:val="auto"/>
          <w:sz w:val="22"/>
          <w:szCs w:val="22"/>
        </w:rPr>
        <w:t>Z</w:t>
      </w:r>
      <w:r w:rsidR="00A53621" w:rsidRPr="002033C2">
        <w:rPr>
          <w:rFonts w:ascii="Times New Roman" w:hAnsi="Times New Roman"/>
          <w:color w:val="auto"/>
          <w:sz w:val="22"/>
          <w:szCs w:val="22"/>
        </w:rPr>
        <w:t>hotoviteľovi zachovaný a vyúčtuje sa podľa zmluvných cien.</w:t>
      </w:r>
    </w:p>
    <w:p w14:paraId="6E4ED7DE" w14:textId="77777777" w:rsidR="00372EAD" w:rsidRPr="002033C2" w:rsidRDefault="00A53621" w:rsidP="00372EAD">
      <w:pPr>
        <w:pStyle w:val="Zkladntext"/>
        <w:numPr>
          <w:ilvl w:val="1"/>
          <w:numId w:val="18"/>
        </w:numPr>
        <w:tabs>
          <w:tab w:val="left" w:pos="2340"/>
        </w:tabs>
        <w:spacing w:before="60" w:after="60"/>
        <w:ind w:left="567" w:hanging="567"/>
        <w:rPr>
          <w:rFonts w:ascii="Times New Roman" w:hAnsi="Times New Roman"/>
          <w:color w:val="auto"/>
          <w:sz w:val="22"/>
          <w:szCs w:val="22"/>
        </w:rPr>
      </w:pPr>
      <w:r w:rsidRPr="002033C2">
        <w:rPr>
          <w:rFonts w:ascii="Times New Roman" w:hAnsi="Times New Roman"/>
          <w:color w:val="auto"/>
          <w:sz w:val="22"/>
          <w:szCs w:val="22"/>
        </w:rPr>
        <w:t xml:space="preserve">Zhotoviteľ protokolárne odovzdá a objednávateľ prevezme práce, ktoré </w:t>
      </w:r>
      <w:r w:rsidR="00DC44E9" w:rsidRPr="002033C2">
        <w:rPr>
          <w:rFonts w:ascii="Times New Roman" w:hAnsi="Times New Roman"/>
          <w:color w:val="auto"/>
          <w:sz w:val="22"/>
          <w:szCs w:val="22"/>
        </w:rPr>
        <w:t>Z</w:t>
      </w:r>
      <w:r w:rsidRPr="002033C2">
        <w:rPr>
          <w:rFonts w:ascii="Times New Roman" w:hAnsi="Times New Roman"/>
          <w:color w:val="auto"/>
          <w:sz w:val="22"/>
          <w:szCs w:val="22"/>
        </w:rPr>
        <w:t>hotoviteľ vykonal v priebehu realizácie diela, najneskôr do 30 dní po odstúpení od zmluvy. Zhotoviteľ je povinný predložiť overiteľné</w:t>
      </w:r>
      <w:r w:rsidR="006353F5" w:rsidRPr="002033C2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2033C2">
        <w:rPr>
          <w:rFonts w:ascii="Times New Roman" w:hAnsi="Times New Roman"/>
          <w:color w:val="auto"/>
          <w:sz w:val="22"/>
          <w:szCs w:val="22"/>
        </w:rPr>
        <w:t>vyúčtovanie vykonaných služieb, prác a dodávok</w:t>
      </w:r>
      <w:r w:rsidR="00DC72FA" w:rsidRPr="002033C2">
        <w:rPr>
          <w:rFonts w:ascii="Times New Roman" w:hAnsi="Times New Roman"/>
          <w:color w:val="auto"/>
          <w:sz w:val="22"/>
          <w:szCs w:val="22"/>
        </w:rPr>
        <w:t xml:space="preserve"> vrátane príslušných dokladov.</w:t>
      </w:r>
    </w:p>
    <w:p w14:paraId="61BC54AF" w14:textId="77777777" w:rsidR="003735F6" w:rsidRPr="002033C2" w:rsidRDefault="006B1F86" w:rsidP="003735F6">
      <w:pPr>
        <w:pStyle w:val="Zkladntext"/>
        <w:numPr>
          <w:ilvl w:val="1"/>
          <w:numId w:val="18"/>
        </w:numPr>
        <w:tabs>
          <w:tab w:val="left" w:pos="2340"/>
        </w:tabs>
        <w:spacing w:before="60" w:after="60"/>
        <w:ind w:left="567" w:hanging="567"/>
        <w:rPr>
          <w:rFonts w:ascii="Times New Roman" w:hAnsi="Times New Roman"/>
          <w:strike/>
          <w:color w:val="auto"/>
          <w:sz w:val="22"/>
          <w:szCs w:val="22"/>
        </w:rPr>
      </w:pPr>
      <w:r w:rsidRPr="002033C2">
        <w:rPr>
          <w:rFonts w:ascii="Times New Roman" w:hAnsi="Times New Roman"/>
          <w:color w:val="auto"/>
          <w:sz w:val="22"/>
          <w:szCs w:val="22"/>
        </w:rPr>
        <w:t xml:space="preserve">Zmluvu o dielo možno zmeniť počas jej trvania bez nového verejného obstarávania </w:t>
      </w:r>
      <w:r w:rsidR="00023C51" w:rsidRPr="002033C2">
        <w:rPr>
          <w:rFonts w:ascii="Times New Roman" w:hAnsi="Times New Roman"/>
          <w:color w:val="auto"/>
          <w:sz w:val="22"/>
          <w:szCs w:val="22"/>
        </w:rPr>
        <w:t xml:space="preserve">len za podmienok podľa § 18 </w:t>
      </w:r>
      <w:proofErr w:type="spellStart"/>
      <w:r w:rsidR="00023C51" w:rsidRPr="002033C2">
        <w:rPr>
          <w:rFonts w:ascii="Times New Roman" w:hAnsi="Times New Roman"/>
          <w:color w:val="auto"/>
          <w:sz w:val="22"/>
          <w:szCs w:val="22"/>
        </w:rPr>
        <w:t>ZoVO</w:t>
      </w:r>
      <w:proofErr w:type="spellEnd"/>
      <w:r w:rsidR="003735F6" w:rsidRPr="002033C2">
        <w:rPr>
          <w:rFonts w:ascii="Times New Roman" w:hAnsi="Times New Roman"/>
          <w:color w:val="auto"/>
          <w:sz w:val="22"/>
          <w:szCs w:val="22"/>
        </w:rPr>
        <w:t>.</w:t>
      </w:r>
    </w:p>
    <w:p w14:paraId="1109B34A" w14:textId="77777777" w:rsidR="003735F6" w:rsidRPr="002033C2" w:rsidRDefault="006B1F86" w:rsidP="003735F6">
      <w:pPr>
        <w:pStyle w:val="Zkladntext"/>
        <w:tabs>
          <w:tab w:val="left" w:pos="2340"/>
        </w:tabs>
        <w:spacing w:before="60" w:after="60"/>
        <w:ind w:left="567" w:firstLine="0"/>
        <w:rPr>
          <w:rFonts w:ascii="Times New Roman" w:hAnsi="Times New Roman"/>
          <w:strike/>
          <w:color w:val="auto"/>
          <w:sz w:val="22"/>
          <w:szCs w:val="22"/>
        </w:rPr>
      </w:pPr>
      <w:r w:rsidRPr="002033C2">
        <w:rPr>
          <w:rFonts w:ascii="Times New Roman" w:hAnsi="Times New Roman"/>
          <w:strike/>
          <w:color w:val="auto"/>
          <w:sz w:val="22"/>
          <w:szCs w:val="22"/>
        </w:rPr>
        <w:t xml:space="preserve"> </w:t>
      </w:r>
    </w:p>
    <w:p w14:paraId="3C2FDF12" w14:textId="77777777" w:rsidR="00A53621" w:rsidRPr="002033C2" w:rsidRDefault="00A53621" w:rsidP="003735F6">
      <w:pPr>
        <w:pStyle w:val="Zkladntext"/>
        <w:tabs>
          <w:tab w:val="left" w:pos="2340"/>
        </w:tabs>
        <w:spacing w:before="60" w:after="60"/>
        <w:ind w:left="567" w:firstLine="0"/>
        <w:jc w:val="center"/>
        <w:rPr>
          <w:rFonts w:ascii="Times New Roman" w:hAnsi="Times New Roman"/>
          <w:b/>
          <w:bCs/>
          <w:strike/>
          <w:color w:val="auto"/>
          <w:sz w:val="22"/>
          <w:szCs w:val="22"/>
        </w:rPr>
      </w:pPr>
      <w:r w:rsidRPr="002033C2">
        <w:rPr>
          <w:rFonts w:ascii="Times New Roman" w:hAnsi="Times New Roman"/>
          <w:b/>
          <w:bCs/>
          <w:sz w:val="22"/>
          <w:szCs w:val="22"/>
        </w:rPr>
        <w:t xml:space="preserve">čl. XII. </w:t>
      </w:r>
      <w:r w:rsidR="003E789E" w:rsidRPr="002033C2">
        <w:rPr>
          <w:rFonts w:ascii="Times New Roman" w:hAnsi="Times New Roman"/>
          <w:b/>
          <w:bCs/>
          <w:sz w:val="22"/>
          <w:szCs w:val="22"/>
        </w:rPr>
        <w:br/>
      </w:r>
      <w:r w:rsidRPr="002033C2">
        <w:rPr>
          <w:rFonts w:ascii="Times New Roman" w:hAnsi="Times New Roman"/>
          <w:b/>
          <w:bCs/>
          <w:sz w:val="22"/>
          <w:szCs w:val="22"/>
        </w:rPr>
        <w:t>ZÁVEREČNÉ USTANOVENIA</w:t>
      </w:r>
    </w:p>
    <w:p w14:paraId="138D906E" w14:textId="77777777" w:rsidR="00A53621" w:rsidRPr="002033C2" w:rsidRDefault="00A53621" w:rsidP="00E36D16">
      <w:pPr>
        <w:numPr>
          <w:ilvl w:val="1"/>
          <w:numId w:val="1"/>
        </w:numPr>
        <w:spacing w:before="60" w:after="6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Táto zmluva bola uzatvorená slobodne a vážne, určite a zrozumiteľne, zmluvné strany si zmluvu riadne prečítali a s jej obsahom bez výhrad súhlasia.</w:t>
      </w:r>
    </w:p>
    <w:p w14:paraId="38EA8C1A" w14:textId="77777777" w:rsidR="00A53621" w:rsidRPr="002033C2" w:rsidRDefault="00A53621" w:rsidP="00E36D16">
      <w:pPr>
        <w:numPr>
          <w:ilvl w:val="1"/>
          <w:numId w:val="1"/>
        </w:numPr>
        <w:spacing w:before="60" w:after="6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Ostatné zmluvné vzťahy touto zmluvou výslovne neupravené sa riadia príslušnými ustanoveniami Obchodného zákonníka a ostatnými právnymi predpismi Slovenskej republiky.</w:t>
      </w:r>
    </w:p>
    <w:p w14:paraId="190D8782" w14:textId="77777777" w:rsidR="00A53621" w:rsidRPr="002033C2" w:rsidRDefault="00A53621" w:rsidP="00E36D16">
      <w:pPr>
        <w:numPr>
          <w:ilvl w:val="1"/>
          <w:numId w:val="1"/>
        </w:numPr>
        <w:spacing w:before="60" w:after="6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Ak nie je možné doručiť akúkoľvek písomnosť podľa tejto zmluvy adresátovi na adresu jeho sídla uvedenú v tejto zmluve, alebo ak adresát odmietne akúkoľvek písomnosť prevziať, považuje sa písomnosť za doručenú dňom nasledujúcim po dni vrátenia sa nedoručenej písomnosti späť odosielateľovi, a to aj vtedy, ak sa adresát o tom nedozvie. Domnienka doručenia platí len v prípade, že sa písomnosť doručuje doporučene. </w:t>
      </w:r>
    </w:p>
    <w:p w14:paraId="37143356" w14:textId="77777777" w:rsidR="00A53621" w:rsidRPr="002033C2" w:rsidRDefault="00A53621" w:rsidP="00E36D16">
      <w:pPr>
        <w:numPr>
          <w:ilvl w:val="1"/>
          <w:numId w:val="1"/>
        </w:numPr>
        <w:spacing w:before="60" w:after="6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Zmluva je vyhotovená v štyroch rovnopisoch, z ktorých Objednávateľ obdrží tri </w:t>
      </w:r>
      <w:r w:rsidR="00023C51" w:rsidRPr="002033C2">
        <w:rPr>
          <w:rFonts w:ascii="Times New Roman" w:hAnsi="Times New Roman"/>
          <w:sz w:val="22"/>
          <w:szCs w:val="22"/>
        </w:rPr>
        <w:t xml:space="preserve">(3) </w:t>
      </w:r>
      <w:r w:rsidRPr="002033C2">
        <w:rPr>
          <w:rFonts w:ascii="Times New Roman" w:hAnsi="Times New Roman"/>
          <w:sz w:val="22"/>
          <w:szCs w:val="22"/>
        </w:rPr>
        <w:t>vyhotovenia a Zhotoviteľ jedno</w:t>
      </w:r>
      <w:r w:rsidR="00023C51" w:rsidRPr="002033C2">
        <w:rPr>
          <w:rFonts w:ascii="Times New Roman" w:hAnsi="Times New Roman"/>
          <w:sz w:val="22"/>
          <w:szCs w:val="22"/>
        </w:rPr>
        <w:t xml:space="preserve"> (1)</w:t>
      </w:r>
      <w:r w:rsidRPr="002033C2">
        <w:rPr>
          <w:rFonts w:ascii="Times New Roman" w:hAnsi="Times New Roman"/>
          <w:sz w:val="22"/>
          <w:szCs w:val="22"/>
        </w:rPr>
        <w:t xml:space="preserve"> vyhotovenie.</w:t>
      </w:r>
    </w:p>
    <w:p w14:paraId="1D022B0F" w14:textId="77777777" w:rsidR="00A53621" w:rsidRPr="002033C2" w:rsidRDefault="00A53621" w:rsidP="00E36D16">
      <w:pPr>
        <w:numPr>
          <w:ilvl w:val="1"/>
          <w:numId w:val="1"/>
        </w:numPr>
        <w:spacing w:before="60" w:after="6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napToGrid w:val="0"/>
          <w:sz w:val="22"/>
          <w:szCs w:val="22"/>
          <w:lang w:eastAsia="cs-CZ"/>
        </w:rPr>
        <w:t>Meniť a dopĺňať text tejto zmluvy je možné len formou písomných dodatkov, ktoré budú platné ak budú riadne potvrdené a podpísané oprávnenými zástupcami oboch zmluvných strán.</w:t>
      </w:r>
    </w:p>
    <w:p w14:paraId="773A967E" w14:textId="77777777" w:rsidR="004364FF" w:rsidRPr="002033C2" w:rsidRDefault="004364FF" w:rsidP="004364FF">
      <w:pPr>
        <w:numPr>
          <w:ilvl w:val="1"/>
          <w:numId w:val="1"/>
        </w:numPr>
        <w:spacing w:before="60" w:after="6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Zmluvné strany sa zaväzujú, že obchodné a technické informácie, ktoré im boli zverené zmluvným partnerom, nesprístupnia tretím osobám, bez jeho písomného súhlasu, alebo tieto informácie nepoužijú na iné účely ako na plnenie podmienok tejto zmluvy.</w:t>
      </w:r>
    </w:p>
    <w:p w14:paraId="1DAC5AE2" w14:textId="77777777" w:rsidR="004364FF" w:rsidRPr="002033C2" w:rsidRDefault="004364FF" w:rsidP="004364FF">
      <w:pPr>
        <w:numPr>
          <w:ilvl w:val="1"/>
          <w:numId w:val="1"/>
        </w:numPr>
        <w:spacing w:before="60" w:after="6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Objednávateľ  v súvislosti  s povinnosťou  zverejnenia  zmluvy podľa § 47a Občianskeho zákonníka a § 5a zákona č. 211/2000 </w:t>
      </w:r>
      <w:proofErr w:type="spellStart"/>
      <w:r w:rsidRPr="002033C2">
        <w:rPr>
          <w:rFonts w:ascii="Times New Roman" w:hAnsi="Times New Roman"/>
          <w:sz w:val="22"/>
          <w:szCs w:val="22"/>
        </w:rPr>
        <w:t>Z.z</w:t>
      </w:r>
      <w:proofErr w:type="spellEnd"/>
      <w:r w:rsidRPr="002033C2">
        <w:rPr>
          <w:rFonts w:ascii="Times New Roman" w:hAnsi="Times New Roman"/>
          <w:sz w:val="22"/>
          <w:szCs w:val="22"/>
        </w:rPr>
        <w:t xml:space="preserve">. o slobodnom prístupe k informáciám a o zmene a doplnení niektorých zákonov v znení neskorších predpisov, zabezpečí ochranu práv zhotoviteľa  vyplývajúcich z § 17 Obchodného zákonníka týkajúcich  sa obchodného tajomstva a § 11 Občianskeho zákonníka, týkajúceho  sa práva  na ochranu osobnosti (ďalej len „právne predpisy“). Objednávateľ konkrétne zabezpečí ochranu (anonymizovanie) tých ustanovení  zmluvy o dielo (vrátanej jej príloh), ktoré </w:t>
      </w:r>
      <w:r w:rsidR="000B2968" w:rsidRPr="002033C2">
        <w:rPr>
          <w:rFonts w:ascii="Times New Roman" w:hAnsi="Times New Roman"/>
          <w:sz w:val="22"/>
          <w:szCs w:val="22"/>
        </w:rPr>
        <w:lastRenderedPageBreak/>
        <w:t>Z</w:t>
      </w:r>
      <w:r w:rsidRPr="002033C2">
        <w:rPr>
          <w:rFonts w:ascii="Times New Roman" w:hAnsi="Times New Roman"/>
          <w:sz w:val="22"/>
          <w:szCs w:val="22"/>
        </w:rPr>
        <w:t>hotoviteľ náležite označí. V súlade s § 47a ods. 3 Občianskeho zákonníka tým nie je dotknutá účinnosť týchto ustanovení, ktoré neboli zverejnené.</w:t>
      </w:r>
    </w:p>
    <w:p w14:paraId="7827545C" w14:textId="77777777" w:rsidR="00CA096C" w:rsidRPr="002033C2" w:rsidRDefault="00DB6B7D" w:rsidP="00CA096C">
      <w:pPr>
        <w:numPr>
          <w:ilvl w:val="1"/>
          <w:numId w:val="1"/>
        </w:numPr>
        <w:spacing w:before="60" w:after="6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Zhotoviteľ vyslovuje súhlas so spracovaním osobných údajov potrebných na realizáciu tejto zmluvy  a súčasne vyslovuje súhlas so zverejnením  svojich údajov a údajov ním oprávnených fyzických osôb. Žiadna skutočnosť, obsiahnutá v ustanoveniach tejto zmluvy, nie je predmetom obchodného tajomstva, ani povinnej mlčanlivosti, okrem skutočností zhotoviteľom výslovne označených.</w:t>
      </w:r>
    </w:p>
    <w:p w14:paraId="17DC3979" w14:textId="77777777" w:rsidR="00BF0C00" w:rsidRPr="002033C2" w:rsidRDefault="00A53621" w:rsidP="00BF0C00">
      <w:pPr>
        <w:numPr>
          <w:ilvl w:val="1"/>
          <w:numId w:val="1"/>
        </w:numPr>
        <w:spacing w:before="60" w:after="6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Zhotoviteľ berie na vedomie, že </w:t>
      </w:r>
      <w:r w:rsidR="000B2968" w:rsidRPr="002033C2">
        <w:rPr>
          <w:rFonts w:ascii="Times New Roman" w:hAnsi="Times New Roman"/>
          <w:sz w:val="22"/>
          <w:szCs w:val="22"/>
        </w:rPr>
        <w:t>O</w:t>
      </w:r>
      <w:r w:rsidRPr="002033C2">
        <w:rPr>
          <w:rFonts w:ascii="Times New Roman" w:hAnsi="Times New Roman"/>
          <w:sz w:val="22"/>
          <w:szCs w:val="22"/>
        </w:rPr>
        <w:t>bjednávateľ je povinnou osobou v zmysle § 2 zákona č. 211/2000 Z. z. o slobodnom prístupe k informáciám v platnom znení a súhlasí so zverejnením a sprístupnením obsahu tejto zmluvy.</w:t>
      </w:r>
    </w:p>
    <w:p w14:paraId="769587BB" w14:textId="77777777" w:rsidR="002A058F" w:rsidRPr="002A058F" w:rsidRDefault="00A53621" w:rsidP="005A73E2">
      <w:pPr>
        <w:numPr>
          <w:ilvl w:val="1"/>
          <w:numId w:val="1"/>
        </w:numPr>
        <w:spacing w:before="60" w:after="6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color w:val="000000" w:themeColor="text1"/>
          <w:sz w:val="22"/>
          <w:szCs w:val="22"/>
        </w:rPr>
        <w:t>Táto zmluva nadobúda platnosť dňom jej podpisu oboma zmluvnými stranami</w:t>
      </w:r>
      <w:r w:rsidR="000B2968" w:rsidRPr="002033C2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5A73E2" w:rsidRPr="002033C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BF0C00" w:rsidRPr="002033C2">
        <w:rPr>
          <w:rFonts w:ascii="Times New Roman" w:hAnsi="Times New Roman"/>
          <w:sz w:val="22"/>
          <w:szCs w:val="22"/>
        </w:rPr>
        <w:t xml:space="preserve">Zmluva nadobúda </w:t>
      </w:r>
      <w:r w:rsidRPr="002033C2">
        <w:rPr>
          <w:rFonts w:ascii="Times New Roman" w:hAnsi="Times New Roman"/>
          <w:sz w:val="22"/>
          <w:szCs w:val="22"/>
        </w:rPr>
        <w:t>účinnosť dňom nasledujúcim po dni jej zverejnenia na webov</w:t>
      </w:r>
      <w:r w:rsidR="008F2CEC" w:rsidRPr="002033C2">
        <w:rPr>
          <w:rFonts w:ascii="Times New Roman" w:hAnsi="Times New Roman"/>
          <w:sz w:val="22"/>
          <w:szCs w:val="22"/>
        </w:rPr>
        <w:t>om sídle</w:t>
      </w:r>
      <w:r w:rsidRPr="002033C2">
        <w:rPr>
          <w:rFonts w:ascii="Times New Roman" w:hAnsi="Times New Roman"/>
          <w:sz w:val="22"/>
          <w:szCs w:val="22"/>
        </w:rPr>
        <w:t xml:space="preserve"> </w:t>
      </w:r>
      <w:r w:rsidR="000B2968" w:rsidRPr="002033C2">
        <w:rPr>
          <w:rFonts w:ascii="Times New Roman" w:hAnsi="Times New Roman"/>
          <w:sz w:val="22"/>
          <w:szCs w:val="22"/>
        </w:rPr>
        <w:t>O</w:t>
      </w:r>
      <w:r w:rsidR="005A73E2" w:rsidRPr="002033C2">
        <w:rPr>
          <w:rFonts w:ascii="Times New Roman" w:hAnsi="Times New Roman"/>
          <w:sz w:val="22"/>
          <w:szCs w:val="22"/>
        </w:rPr>
        <w:t xml:space="preserve">bjednávateľa </w:t>
      </w:r>
      <w:r w:rsidR="00023C51" w:rsidRPr="002033C2">
        <w:rPr>
          <w:rFonts w:ascii="Times New Roman" w:hAnsi="Times New Roman"/>
          <w:sz w:val="22"/>
          <w:szCs w:val="22"/>
        </w:rPr>
        <w:t xml:space="preserve">a zároveň po </w:t>
      </w:r>
      <w:r w:rsidR="004959EB">
        <w:rPr>
          <w:rFonts w:ascii="Times New Roman" w:hAnsi="Times New Roman"/>
          <w:sz w:val="22"/>
          <w:szCs w:val="22"/>
        </w:rPr>
        <w:t xml:space="preserve">splnení odkladacej podmienky, ktorou je </w:t>
      </w:r>
      <w:r w:rsidR="0075383A" w:rsidRPr="002A058F">
        <w:rPr>
          <w:rFonts w:ascii="Times New Roman" w:hAnsi="Times New Roman"/>
          <w:sz w:val="22"/>
          <w:szCs w:val="22"/>
        </w:rPr>
        <w:t>schválen</w:t>
      </w:r>
      <w:r w:rsidR="004959EB" w:rsidRPr="002A058F">
        <w:rPr>
          <w:rFonts w:ascii="Times New Roman" w:hAnsi="Times New Roman"/>
          <w:sz w:val="22"/>
          <w:szCs w:val="22"/>
        </w:rPr>
        <w:t>ie</w:t>
      </w:r>
      <w:r w:rsidR="0075383A" w:rsidRPr="002A058F">
        <w:rPr>
          <w:rFonts w:ascii="Times New Roman" w:hAnsi="Times New Roman"/>
          <w:sz w:val="22"/>
          <w:szCs w:val="22"/>
        </w:rPr>
        <w:t xml:space="preserve"> finančných prostriedkov v rozpočte </w:t>
      </w:r>
      <w:r w:rsidR="004959EB" w:rsidRPr="002A058F">
        <w:rPr>
          <w:rFonts w:ascii="Times New Roman" w:hAnsi="Times New Roman"/>
          <w:sz w:val="22"/>
          <w:szCs w:val="22"/>
        </w:rPr>
        <w:t>mesta Levoča</w:t>
      </w:r>
      <w:r w:rsidR="002A058F" w:rsidRPr="002A058F">
        <w:rPr>
          <w:rFonts w:ascii="Times New Roman" w:hAnsi="Times New Roman"/>
          <w:sz w:val="22"/>
          <w:szCs w:val="22"/>
        </w:rPr>
        <w:t xml:space="preserve"> uznesením Mestského zastupiteľstva v Levoči</w:t>
      </w:r>
      <w:r w:rsidR="004959EB" w:rsidRPr="002A058F">
        <w:rPr>
          <w:rFonts w:ascii="Times New Roman" w:hAnsi="Times New Roman"/>
          <w:sz w:val="22"/>
          <w:szCs w:val="22"/>
        </w:rPr>
        <w:t xml:space="preserve">. </w:t>
      </w:r>
    </w:p>
    <w:p w14:paraId="61851AA6" w14:textId="77777777" w:rsidR="00023C51" w:rsidRPr="002033C2" w:rsidRDefault="00023C51" w:rsidP="005A73E2">
      <w:pPr>
        <w:numPr>
          <w:ilvl w:val="1"/>
          <w:numId w:val="1"/>
        </w:numPr>
        <w:spacing w:before="60" w:after="6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V prípade nesplnenia</w:t>
      </w:r>
      <w:r w:rsidR="003735F6" w:rsidRPr="002033C2">
        <w:rPr>
          <w:rFonts w:ascii="Times New Roman" w:hAnsi="Times New Roman"/>
          <w:sz w:val="22"/>
          <w:szCs w:val="22"/>
        </w:rPr>
        <w:t xml:space="preserve"> </w:t>
      </w:r>
      <w:r w:rsidRPr="002033C2">
        <w:rPr>
          <w:rFonts w:ascii="Times New Roman" w:hAnsi="Times New Roman"/>
          <w:sz w:val="22"/>
          <w:szCs w:val="22"/>
        </w:rPr>
        <w:t>odkladacej podmienky si objednávateľ vyhradzuje právo využiť inštitút odkladacej podmienky a následne od zmluvy odstúpiť.</w:t>
      </w:r>
    </w:p>
    <w:p w14:paraId="4A5C4D1D" w14:textId="77777777" w:rsidR="00023C51" w:rsidRPr="002033C2" w:rsidRDefault="00023C51" w:rsidP="00023C51">
      <w:pPr>
        <w:pStyle w:val="Odsekzoznamu"/>
        <w:numPr>
          <w:ilvl w:val="0"/>
          <w:numId w:val="37"/>
        </w:numPr>
        <w:spacing w:before="60" w:after="60"/>
        <w:ind w:left="709" w:hanging="709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 xml:space="preserve">Zhotoviteľ je povinný strpieť výkon kontroly, auditu a overovania súvisiaceho s predmetom zmluvy kedykoľvek počas platnosti a účinnosti zmluvy o poskytnutí príspevku a to oprávnenými osobami a poskytnúť im všetku potrebnú súčinnosť. Oprávnenou osobou na výkon kontroly sú najmä: </w:t>
      </w:r>
    </w:p>
    <w:p w14:paraId="52072036" w14:textId="77777777" w:rsidR="00023C51" w:rsidRPr="002033C2" w:rsidRDefault="00023C51" w:rsidP="005A73E2">
      <w:pPr>
        <w:ind w:left="993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a)</w:t>
      </w:r>
      <w:r w:rsidRPr="002033C2">
        <w:rPr>
          <w:rFonts w:ascii="Times New Roman" w:hAnsi="Times New Roman"/>
          <w:sz w:val="22"/>
          <w:szCs w:val="22"/>
        </w:rPr>
        <w:tab/>
        <w:t xml:space="preserve">Ministerstvo </w:t>
      </w:r>
      <w:r w:rsidR="007C1FD9">
        <w:rPr>
          <w:rFonts w:ascii="Times New Roman" w:hAnsi="Times New Roman"/>
          <w:sz w:val="22"/>
          <w:szCs w:val="22"/>
        </w:rPr>
        <w:t>kultúry</w:t>
      </w:r>
      <w:r w:rsidRPr="002033C2">
        <w:rPr>
          <w:rFonts w:ascii="Times New Roman" w:hAnsi="Times New Roman"/>
          <w:sz w:val="22"/>
          <w:szCs w:val="22"/>
        </w:rPr>
        <w:t xml:space="preserve"> Slovenskej republiky a ním poverené osoby,</w:t>
      </w:r>
    </w:p>
    <w:p w14:paraId="766B86D0" w14:textId="77777777" w:rsidR="00023C51" w:rsidRPr="002033C2" w:rsidRDefault="00023C51" w:rsidP="005A73E2">
      <w:pPr>
        <w:ind w:left="993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b)</w:t>
      </w:r>
      <w:r w:rsidRPr="002033C2">
        <w:rPr>
          <w:rFonts w:ascii="Times New Roman" w:hAnsi="Times New Roman"/>
          <w:sz w:val="22"/>
          <w:szCs w:val="22"/>
        </w:rPr>
        <w:tab/>
        <w:t>Ministerstvo financií Slovenskej republiky a ním poverené osoby,</w:t>
      </w:r>
    </w:p>
    <w:p w14:paraId="161FD98B" w14:textId="77777777" w:rsidR="00023C51" w:rsidRPr="002033C2" w:rsidRDefault="00023C51" w:rsidP="005A73E2">
      <w:pPr>
        <w:ind w:left="993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c)</w:t>
      </w:r>
      <w:r w:rsidRPr="002033C2">
        <w:rPr>
          <w:rFonts w:ascii="Times New Roman" w:hAnsi="Times New Roman"/>
          <w:sz w:val="22"/>
          <w:szCs w:val="22"/>
        </w:rPr>
        <w:tab/>
        <w:t>Úrad vládneho auditu,</w:t>
      </w:r>
    </w:p>
    <w:p w14:paraId="5EE96643" w14:textId="77777777" w:rsidR="00023C51" w:rsidRPr="002033C2" w:rsidRDefault="00023C51" w:rsidP="005A73E2">
      <w:pPr>
        <w:ind w:left="993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d)</w:t>
      </w:r>
      <w:r w:rsidRPr="002033C2">
        <w:rPr>
          <w:rFonts w:ascii="Times New Roman" w:hAnsi="Times New Roman"/>
          <w:sz w:val="22"/>
          <w:szCs w:val="22"/>
        </w:rPr>
        <w:tab/>
        <w:t>Protimonopolný úrad Slovenskej republiky,</w:t>
      </w:r>
    </w:p>
    <w:p w14:paraId="3B04FE18" w14:textId="77777777" w:rsidR="00023C51" w:rsidRPr="002033C2" w:rsidRDefault="00023C51" w:rsidP="005A73E2">
      <w:pPr>
        <w:ind w:left="993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e)</w:t>
      </w:r>
      <w:r w:rsidRPr="002033C2">
        <w:rPr>
          <w:rFonts w:ascii="Times New Roman" w:hAnsi="Times New Roman"/>
          <w:sz w:val="22"/>
          <w:szCs w:val="22"/>
        </w:rPr>
        <w:tab/>
        <w:t>Kontrolné orgány Európskej únie,</w:t>
      </w:r>
    </w:p>
    <w:p w14:paraId="4994ABD2" w14:textId="77777777" w:rsidR="00023C51" w:rsidRPr="002033C2" w:rsidRDefault="00023C51" w:rsidP="005A73E2">
      <w:pPr>
        <w:ind w:left="993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f)</w:t>
      </w:r>
      <w:r w:rsidRPr="002033C2">
        <w:rPr>
          <w:rFonts w:ascii="Times New Roman" w:hAnsi="Times New Roman"/>
          <w:sz w:val="22"/>
          <w:szCs w:val="22"/>
        </w:rPr>
        <w:tab/>
        <w:t xml:space="preserve">Výbor pre vnútorný audit a vládny audit; </w:t>
      </w:r>
    </w:p>
    <w:p w14:paraId="67906D9B" w14:textId="77777777" w:rsidR="00023C51" w:rsidRPr="002033C2" w:rsidRDefault="00023C51" w:rsidP="005A73E2">
      <w:pPr>
        <w:ind w:left="993" w:hanging="284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g)</w:t>
      </w:r>
      <w:r w:rsidRPr="002033C2">
        <w:rPr>
          <w:rFonts w:ascii="Times New Roman" w:hAnsi="Times New Roman"/>
          <w:sz w:val="22"/>
          <w:szCs w:val="22"/>
        </w:rPr>
        <w:tab/>
        <w:t>Najvyšší kontrolný úrad Slovenskej republiky;</w:t>
      </w:r>
    </w:p>
    <w:p w14:paraId="2AC9B6BD" w14:textId="77777777" w:rsidR="00A53621" w:rsidRPr="002033C2" w:rsidRDefault="00023C51" w:rsidP="005A73E2">
      <w:pPr>
        <w:ind w:left="709" w:firstLine="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h)  Splnomocnení zástupcovia Európskej Komisie a Európskeho dvora audítorov</w:t>
      </w:r>
      <w:r w:rsidR="005A73E2" w:rsidRPr="002033C2">
        <w:rPr>
          <w:rFonts w:ascii="Times New Roman" w:hAnsi="Times New Roman"/>
          <w:sz w:val="22"/>
          <w:szCs w:val="22"/>
        </w:rPr>
        <w:t>.</w:t>
      </w:r>
    </w:p>
    <w:p w14:paraId="17744BED" w14:textId="77777777" w:rsidR="00FF66A7" w:rsidRPr="002033C2" w:rsidRDefault="00FF66A7" w:rsidP="00FF66A7">
      <w:pPr>
        <w:numPr>
          <w:ilvl w:val="1"/>
          <w:numId w:val="1"/>
        </w:numPr>
        <w:spacing w:before="60" w:after="6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Zmluvné strany po oboznámení sa s obsahom tejto zmluvy vyhlasujú, že súhlasia s jej obsahom a potvrdzujú, že táto zmluva bola spísaná na základe pravdivých údajov a nebola dohodnutá v tiesni, ani za inak jednostranne nevýhodných podmienok. Na dôkaz toho pripájajú svoje podpisy.</w:t>
      </w:r>
    </w:p>
    <w:p w14:paraId="63917FB6" w14:textId="77777777" w:rsidR="00764257" w:rsidRPr="002033C2" w:rsidRDefault="00764257" w:rsidP="006A3E42">
      <w:pPr>
        <w:tabs>
          <w:tab w:val="left" w:pos="5103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5FDD674B" w14:textId="77777777" w:rsidR="00A53621" w:rsidRPr="002033C2" w:rsidRDefault="00A53621" w:rsidP="002C1E36">
      <w:pPr>
        <w:tabs>
          <w:tab w:val="left" w:pos="5103"/>
        </w:tabs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V</w:t>
      </w:r>
      <w:r w:rsidR="00D43CE5" w:rsidRPr="002033C2">
        <w:rPr>
          <w:rFonts w:ascii="Times New Roman" w:hAnsi="Times New Roman"/>
          <w:sz w:val="22"/>
          <w:szCs w:val="22"/>
        </w:rPr>
        <w:t xml:space="preserve"> Levoči</w:t>
      </w:r>
      <w:r w:rsidRPr="002033C2">
        <w:rPr>
          <w:rFonts w:ascii="Times New Roman" w:hAnsi="Times New Roman"/>
          <w:sz w:val="22"/>
          <w:szCs w:val="22"/>
        </w:rPr>
        <w:t xml:space="preserve"> dňa......</w:t>
      </w:r>
      <w:r w:rsidR="002C1E36" w:rsidRPr="002033C2">
        <w:rPr>
          <w:rFonts w:ascii="Times New Roman" w:hAnsi="Times New Roman"/>
          <w:sz w:val="22"/>
          <w:szCs w:val="22"/>
        </w:rPr>
        <w:t xml:space="preserve">............. </w:t>
      </w:r>
      <w:r w:rsidR="002C1E36" w:rsidRPr="002033C2">
        <w:rPr>
          <w:rFonts w:ascii="Times New Roman" w:hAnsi="Times New Roman"/>
          <w:sz w:val="22"/>
          <w:szCs w:val="22"/>
        </w:rPr>
        <w:tab/>
      </w:r>
      <w:r w:rsidRPr="002033C2">
        <w:rPr>
          <w:rFonts w:ascii="Times New Roman" w:hAnsi="Times New Roman"/>
          <w:sz w:val="22"/>
          <w:szCs w:val="22"/>
        </w:rPr>
        <w:t>V .</w:t>
      </w:r>
      <w:r w:rsidRPr="002033C2">
        <w:rPr>
          <w:rFonts w:ascii="Times New Roman" w:hAnsi="Times New Roman"/>
          <w:sz w:val="22"/>
          <w:szCs w:val="22"/>
          <w:highlight w:val="yellow"/>
        </w:rPr>
        <w:t>........................</w:t>
      </w:r>
      <w:r w:rsidRPr="002033C2">
        <w:rPr>
          <w:rFonts w:ascii="Times New Roman" w:hAnsi="Times New Roman"/>
          <w:sz w:val="22"/>
          <w:szCs w:val="22"/>
        </w:rPr>
        <w:t>., dňa .</w:t>
      </w:r>
      <w:r w:rsidRPr="002033C2">
        <w:rPr>
          <w:rFonts w:ascii="Times New Roman" w:hAnsi="Times New Roman"/>
          <w:sz w:val="22"/>
          <w:szCs w:val="22"/>
          <w:highlight w:val="yellow"/>
        </w:rPr>
        <w:t>......................</w:t>
      </w:r>
      <w:r w:rsidRPr="002033C2">
        <w:rPr>
          <w:rFonts w:ascii="Times New Roman" w:hAnsi="Times New Roman"/>
          <w:sz w:val="22"/>
          <w:szCs w:val="22"/>
        </w:rPr>
        <w:t>..</w:t>
      </w:r>
    </w:p>
    <w:p w14:paraId="4BD0A3F4" w14:textId="77777777" w:rsidR="00A53621" w:rsidRPr="002033C2" w:rsidRDefault="00A53621" w:rsidP="002C1E36">
      <w:pPr>
        <w:tabs>
          <w:tab w:val="left" w:pos="5103"/>
        </w:tabs>
        <w:rPr>
          <w:rFonts w:ascii="Times New Roman" w:hAnsi="Times New Roman"/>
          <w:sz w:val="22"/>
          <w:szCs w:val="22"/>
        </w:rPr>
      </w:pPr>
    </w:p>
    <w:p w14:paraId="1E2E9D36" w14:textId="77777777" w:rsidR="00041E14" w:rsidRPr="002033C2" w:rsidRDefault="00041E14" w:rsidP="002C1E36">
      <w:pPr>
        <w:tabs>
          <w:tab w:val="left" w:pos="5103"/>
        </w:tabs>
        <w:rPr>
          <w:rFonts w:ascii="Times New Roman" w:hAnsi="Times New Roman"/>
          <w:sz w:val="22"/>
          <w:szCs w:val="22"/>
        </w:rPr>
      </w:pPr>
    </w:p>
    <w:p w14:paraId="7D51E4B9" w14:textId="77777777" w:rsidR="00A53621" w:rsidRPr="002033C2" w:rsidRDefault="00A53621" w:rsidP="002C1E36">
      <w:pPr>
        <w:tabs>
          <w:tab w:val="left" w:pos="5103"/>
        </w:tabs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Objednávateľ:</w:t>
      </w:r>
      <w:r w:rsidR="00D8651C" w:rsidRPr="002033C2">
        <w:rPr>
          <w:rFonts w:ascii="Times New Roman" w:hAnsi="Times New Roman"/>
          <w:sz w:val="22"/>
          <w:szCs w:val="22"/>
        </w:rPr>
        <w:t xml:space="preserve"> Mesto Levoča</w:t>
      </w:r>
      <w:r w:rsidRPr="002033C2">
        <w:rPr>
          <w:rFonts w:ascii="Times New Roman" w:hAnsi="Times New Roman"/>
          <w:sz w:val="22"/>
          <w:szCs w:val="22"/>
        </w:rPr>
        <w:tab/>
        <w:t>Zhotoviteľ:</w:t>
      </w:r>
      <w:r w:rsidR="00DC72FA" w:rsidRPr="002033C2">
        <w:rPr>
          <w:rFonts w:ascii="Times New Roman" w:hAnsi="Times New Roman"/>
          <w:sz w:val="22"/>
          <w:szCs w:val="22"/>
        </w:rPr>
        <w:t xml:space="preserve"> ..</w:t>
      </w:r>
      <w:r w:rsidR="00DC72FA" w:rsidRPr="002033C2">
        <w:rPr>
          <w:rFonts w:ascii="Times New Roman" w:hAnsi="Times New Roman"/>
          <w:sz w:val="22"/>
          <w:szCs w:val="22"/>
          <w:highlight w:val="yellow"/>
        </w:rPr>
        <w:t>........</w:t>
      </w:r>
      <w:r w:rsidR="00D8651C" w:rsidRPr="002033C2">
        <w:rPr>
          <w:rFonts w:ascii="Times New Roman" w:hAnsi="Times New Roman"/>
          <w:sz w:val="22"/>
          <w:szCs w:val="22"/>
          <w:highlight w:val="yellow"/>
        </w:rPr>
        <w:t>..................</w:t>
      </w:r>
      <w:r w:rsidR="00DC72FA" w:rsidRPr="002033C2">
        <w:rPr>
          <w:rFonts w:ascii="Times New Roman" w:hAnsi="Times New Roman"/>
          <w:sz w:val="22"/>
          <w:szCs w:val="22"/>
          <w:highlight w:val="yellow"/>
        </w:rPr>
        <w:t>........</w:t>
      </w:r>
    </w:p>
    <w:p w14:paraId="49C091AE" w14:textId="77777777" w:rsidR="00DC72FA" w:rsidRPr="002033C2" w:rsidRDefault="00DC72FA" w:rsidP="009C3EC2">
      <w:pPr>
        <w:tabs>
          <w:tab w:val="left" w:pos="5103"/>
        </w:tabs>
        <w:ind w:left="0" w:firstLine="0"/>
        <w:rPr>
          <w:rFonts w:ascii="Times New Roman" w:hAnsi="Times New Roman"/>
          <w:b/>
          <w:sz w:val="22"/>
          <w:szCs w:val="22"/>
        </w:rPr>
      </w:pPr>
    </w:p>
    <w:p w14:paraId="7BA19F71" w14:textId="77777777" w:rsidR="00DC72FA" w:rsidRPr="002033C2" w:rsidRDefault="00DC72FA" w:rsidP="002C1E36">
      <w:pPr>
        <w:tabs>
          <w:tab w:val="left" w:pos="5103"/>
        </w:tabs>
        <w:rPr>
          <w:rFonts w:ascii="Times New Roman" w:hAnsi="Times New Roman"/>
          <w:b/>
          <w:sz w:val="22"/>
          <w:szCs w:val="22"/>
        </w:rPr>
      </w:pPr>
    </w:p>
    <w:p w14:paraId="026EAD16" w14:textId="77777777" w:rsidR="00DC72FA" w:rsidRPr="002033C2" w:rsidRDefault="00DC72FA" w:rsidP="002C1E36">
      <w:pPr>
        <w:tabs>
          <w:tab w:val="left" w:pos="5103"/>
        </w:tabs>
        <w:rPr>
          <w:rFonts w:ascii="Times New Roman" w:hAnsi="Times New Roman"/>
          <w:b/>
          <w:sz w:val="22"/>
          <w:szCs w:val="22"/>
        </w:rPr>
      </w:pPr>
    </w:p>
    <w:p w14:paraId="6AF2E25B" w14:textId="77777777" w:rsidR="00B70BFA" w:rsidRPr="002033C2" w:rsidRDefault="00DC72FA" w:rsidP="002C1E36">
      <w:pPr>
        <w:tabs>
          <w:tab w:val="left" w:pos="5103"/>
        </w:tabs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.........................</w:t>
      </w:r>
      <w:r w:rsidR="00B70BFA" w:rsidRPr="002033C2">
        <w:rPr>
          <w:rFonts w:ascii="Times New Roman" w:hAnsi="Times New Roman"/>
          <w:sz w:val="22"/>
          <w:szCs w:val="22"/>
        </w:rPr>
        <w:t>...............</w:t>
      </w:r>
      <w:r w:rsidRPr="002033C2">
        <w:rPr>
          <w:rFonts w:ascii="Times New Roman" w:hAnsi="Times New Roman"/>
          <w:sz w:val="22"/>
          <w:szCs w:val="22"/>
        </w:rPr>
        <w:t>..................</w:t>
      </w:r>
      <w:r w:rsidR="00553177" w:rsidRPr="002033C2">
        <w:rPr>
          <w:rFonts w:ascii="Times New Roman" w:hAnsi="Times New Roman"/>
          <w:b/>
          <w:sz w:val="22"/>
          <w:szCs w:val="22"/>
        </w:rPr>
        <w:tab/>
      </w:r>
      <w:r w:rsidR="00B70BFA" w:rsidRPr="002033C2">
        <w:rPr>
          <w:rFonts w:ascii="Times New Roman" w:hAnsi="Times New Roman"/>
          <w:sz w:val="22"/>
          <w:szCs w:val="22"/>
        </w:rPr>
        <w:t>..........................................................</w:t>
      </w:r>
    </w:p>
    <w:p w14:paraId="02E2B433" w14:textId="77777777" w:rsidR="00DC72FA" w:rsidRPr="002033C2" w:rsidRDefault="00553177" w:rsidP="00B70BFA">
      <w:pPr>
        <w:tabs>
          <w:tab w:val="left" w:pos="5670"/>
        </w:tabs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Ing. Miroslav Vilkovský, MBA</w:t>
      </w:r>
      <w:r w:rsidRPr="002033C2">
        <w:rPr>
          <w:rFonts w:ascii="Times New Roman" w:hAnsi="Times New Roman"/>
          <w:sz w:val="22"/>
          <w:szCs w:val="22"/>
        </w:rPr>
        <w:tab/>
      </w:r>
      <w:r w:rsidR="003C22D9" w:rsidRPr="002033C2">
        <w:rPr>
          <w:rFonts w:ascii="Times New Roman" w:hAnsi="Times New Roman"/>
          <w:sz w:val="22"/>
          <w:szCs w:val="22"/>
        </w:rPr>
        <w:t>(titul, meno, priezvisko</w:t>
      </w:r>
      <w:r w:rsidR="00F25581" w:rsidRPr="002033C2">
        <w:rPr>
          <w:rFonts w:ascii="Times New Roman" w:hAnsi="Times New Roman"/>
          <w:sz w:val="22"/>
          <w:szCs w:val="22"/>
        </w:rPr>
        <w:t>,</w:t>
      </w:r>
    </w:p>
    <w:p w14:paraId="4E27CBBD" w14:textId="77777777" w:rsidR="00E36D16" w:rsidRPr="002033C2" w:rsidRDefault="00553177" w:rsidP="009C3EC2">
      <w:pPr>
        <w:tabs>
          <w:tab w:val="left" w:pos="5529"/>
        </w:tabs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primátor mesta</w:t>
      </w:r>
      <w:r w:rsidRPr="002033C2">
        <w:rPr>
          <w:rFonts w:ascii="Times New Roman" w:hAnsi="Times New Roman"/>
          <w:sz w:val="22"/>
          <w:szCs w:val="22"/>
        </w:rPr>
        <w:tab/>
      </w:r>
      <w:r w:rsidR="003C22D9" w:rsidRPr="002033C2">
        <w:rPr>
          <w:rFonts w:ascii="Times New Roman" w:hAnsi="Times New Roman"/>
          <w:sz w:val="22"/>
          <w:szCs w:val="22"/>
        </w:rPr>
        <w:t>funkcia oprávnenej osoby)</w:t>
      </w:r>
    </w:p>
    <w:p w14:paraId="67BFE8E0" w14:textId="77777777" w:rsidR="006A3E42" w:rsidRDefault="006A3E42" w:rsidP="002E6D48">
      <w:pPr>
        <w:spacing w:after="60"/>
        <w:ind w:left="0" w:firstLine="0"/>
        <w:rPr>
          <w:rFonts w:ascii="Times New Roman" w:hAnsi="Times New Roman"/>
          <w:b/>
          <w:sz w:val="22"/>
          <w:szCs w:val="22"/>
        </w:rPr>
      </w:pPr>
    </w:p>
    <w:p w14:paraId="3113069E" w14:textId="77777777" w:rsidR="00846C11" w:rsidRDefault="00846C11" w:rsidP="002E6D48">
      <w:pPr>
        <w:spacing w:after="60"/>
        <w:ind w:left="0" w:firstLine="0"/>
        <w:rPr>
          <w:rFonts w:ascii="Times New Roman" w:hAnsi="Times New Roman"/>
          <w:b/>
          <w:sz w:val="22"/>
          <w:szCs w:val="22"/>
        </w:rPr>
      </w:pPr>
    </w:p>
    <w:p w14:paraId="41F198EA" w14:textId="77777777" w:rsidR="00846C11" w:rsidRDefault="00846C11" w:rsidP="002E6D48">
      <w:pPr>
        <w:spacing w:after="60"/>
        <w:ind w:left="0" w:firstLine="0"/>
        <w:rPr>
          <w:rFonts w:ascii="Times New Roman" w:hAnsi="Times New Roman"/>
          <w:b/>
          <w:sz w:val="22"/>
          <w:szCs w:val="22"/>
        </w:rPr>
      </w:pPr>
    </w:p>
    <w:p w14:paraId="6C8427B7" w14:textId="77777777" w:rsidR="00846C11" w:rsidRDefault="00846C11" w:rsidP="002E6D48">
      <w:pPr>
        <w:spacing w:after="60"/>
        <w:ind w:left="0" w:firstLine="0"/>
        <w:rPr>
          <w:rFonts w:ascii="Times New Roman" w:hAnsi="Times New Roman"/>
          <w:b/>
          <w:sz w:val="22"/>
          <w:szCs w:val="22"/>
        </w:rPr>
      </w:pPr>
    </w:p>
    <w:p w14:paraId="24F4881A" w14:textId="77777777" w:rsidR="00846C11" w:rsidRPr="002033C2" w:rsidRDefault="00846C11" w:rsidP="002E6D48">
      <w:pPr>
        <w:spacing w:after="60"/>
        <w:ind w:left="0" w:firstLine="0"/>
        <w:rPr>
          <w:rFonts w:ascii="Times New Roman" w:hAnsi="Times New Roman"/>
          <w:b/>
          <w:sz w:val="22"/>
          <w:szCs w:val="22"/>
        </w:rPr>
      </w:pPr>
    </w:p>
    <w:p w14:paraId="4855DAB3" w14:textId="77777777" w:rsidR="003C22D9" w:rsidRPr="002033C2" w:rsidRDefault="00DB53BE" w:rsidP="002E6D48">
      <w:pPr>
        <w:spacing w:after="60"/>
        <w:ind w:left="0" w:firstLine="0"/>
        <w:rPr>
          <w:rFonts w:ascii="Times New Roman" w:hAnsi="Times New Roman"/>
          <w:b/>
          <w:sz w:val="22"/>
          <w:szCs w:val="22"/>
        </w:rPr>
      </w:pPr>
      <w:r w:rsidRPr="002033C2">
        <w:rPr>
          <w:rFonts w:ascii="Times New Roman" w:hAnsi="Times New Roman"/>
          <w:b/>
          <w:sz w:val="22"/>
          <w:szCs w:val="22"/>
        </w:rPr>
        <w:t>Zoznam príloh k Zmluve o dielo</w:t>
      </w:r>
      <w:r w:rsidR="002E6D48" w:rsidRPr="002033C2">
        <w:rPr>
          <w:rFonts w:ascii="Times New Roman" w:hAnsi="Times New Roman"/>
          <w:b/>
          <w:sz w:val="22"/>
          <w:szCs w:val="22"/>
        </w:rPr>
        <w:t>:</w:t>
      </w:r>
    </w:p>
    <w:p w14:paraId="20B3F280" w14:textId="77777777" w:rsidR="00A53621" w:rsidRPr="002033C2" w:rsidRDefault="008673C6" w:rsidP="006B3F6B">
      <w:pPr>
        <w:tabs>
          <w:tab w:val="left" w:pos="1276"/>
          <w:tab w:val="left" w:pos="2694"/>
        </w:tabs>
        <w:ind w:left="0" w:firstLine="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Príloha č. 1</w:t>
      </w:r>
      <w:r w:rsidR="002E6D48" w:rsidRPr="002033C2">
        <w:rPr>
          <w:rFonts w:ascii="Times New Roman" w:hAnsi="Times New Roman"/>
          <w:sz w:val="22"/>
          <w:szCs w:val="22"/>
        </w:rPr>
        <w:tab/>
      </w:r>
      <w:r w:rsidR="006B3F6B" w:rsidRPr="002033C2">
        <w:rPr>
          <w:rFonts w:ascii="Times New Roman" w:hAnsi="Times New Roman"/>
          <w:sz w:val="22"/>
          <w:szCs w:val="22"/>
        </w:rPr>
        <w:t>Ocenený výkaz výmer</w:t>
      </w:r>
      <w:r w:rsidR="006353F5" w:rsidRPr="002033C2">
        <w:rPr>
          <w:rFonts w:ascii="Times New Roman" w:hAnsi="Times New Roman"/>
          <w:sz w:val="22"/>
          <w:szCs w:val="22"/>
        </w:rPr>
        <w:t>.</w:t>
      </w:r>
    </w:p>
    <w:p w14:paraId="326ADA70" w14:textId="77777777" w:rsidR="006B3F6B" w:rsidRPr="002033C2" w:rsidRDefault="006B3F6B" w:rsidP="006B3F6B">
      <w:pPr>
        <w:tabs>
          <w:tab w:val="left" w:pos="1276"/>
          <w:tab w:val="left" w:pos="2694"/>
        </w:tabs>
        <w:ind w:left="0" w:firstLine="0"/>
        <w:rPr>
          <w:rFonts w:ascii="Times New Roman" w:hAnsi="Times New Roman"/>
          <w:sz w:val="22"/>
          <w:szCs w:val="22"/>
        </w:rPr>
      </w:pPr>
      <w:r w:rsidRPr="002033C2">
        <w:rPr>
          <w:rFonts w:ascii="Times New Roman" w:hAnsi="Times New Roman"/>
          <w:sz w:val="22"/>
          <w:szCs w:val="22"/>
        </w:rPr>
        <w:t>Príloha č. 2</w:t>
      </w:r>
      <w:r w:rsidRPr="002033C2">
        <w:rPr>
          <w:rFonts w:ascii="Times New Roman" w:hAnsi="Times New Roman"/>
          <w:sz w:val="22"/>
          <w:szCs w:val="22"/>
        </w:rPr>
        <w:tab/>
        <w:t>Informácie o subdodávateľov.</w:t>
      </w:r>
    </w:p>
    <w:sectPr w:rsidR="006B3F6B" w:rsidRPr="002033C2" w:rsidSect="00C646E9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077" w:right="1134" w:bottom="1134" w:left="1418" w:header="284" w:footer="68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306B4" w14:textId="77777777" w:rsidR="00334EBD" w:rsidRDefault="00334EBD" w:rsidP="003E1D2D">
      <w:r>
        <w:separator/>
      </w:r>
    </w:p>
  </w:endnote>
  <w:endnote w:type="continuationSeparator" w:id="0">
    <w:p w14:paraId="1A869A3A" w14:textId="77777777" w:rsidR="00334EBD" w:rsidRDefault="00334EBD" w:rsidP="003E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61BCA" w14:textId="77777777" w:rsidR="00AD651A" w:rsidRDefault="00430060" w:rsidP="00DC44E9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AD651A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DA4D173" w14:textId="77777777" w:rsidR="00AD651A" w:rsidRDefault="00AD651A" w:rsidP="00DC44E9">
    <w:pPr>
      <w:pStyle w:val="Pt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BD69C" w14:textId="77777777" w:rsidR="00AD651A" w:rsidRPr="003E1D2D" w:rsidRDefault="00430060" w:rsidP="00DC44E9">
    <w:pPr>
      <w:pStyle w:val="Pta"/>
      <w:framePr w:wrap="around" w:vAnchor="text" w:hAnchor="margin" w:xAlign="center" w:y="1"/>
      <w:rPr>
        <w:rStyle w:val="slostrany"/>
        <w:rFonts w:ascii="Times New Roman" w:hAnsi="Times New Roman"/>
        <w:sz w:val="22"/>
        <w:szCs w:val="22"/>
      </w:rPr>
    </w:pPr>
    <w:r w:rsidRPr="003E1D2D">
      <w:rPr>
        <w:rStyle w:val="slostrany"/>
        <w:rFonts w:ascii="Times New Roman" w:hAnsi="Times New Roman"/>
        <w:sz w:val="22"/>
        <w:szCs w:val="22"/>
      </w:rPr>
      <w:fldChar w:fldCharType="begin"/>
    </w:r>
    <w:r w:rsidR="00AD651A" w:rsidRPr="003E1D2D">
      <w:rPr>
        <w:rStyle w:val="slostrany"/>
        <w:rFonts w:ascii="Times New Roman" w:hAnsi="Times New Roman"/>
        <w:sz w:val="22"/>
        <w:szCs w:val="22"/>
      </w:rPr>
      <w:instrText xml:space="preserve">PAGE  </w:instrText>
    </w:r>
    <w:r w:rsidRPr="003E1D2D">
      <w:rPr>
        <w:rStyle w:val="slostrany"/>
        <w:rFonts w:ascii="Times New Roman" w:hAnsi="Times New Roman"/>
        <w:sz w:val="22"/>
        <w:szCs w:val="22"/>
      </w:rPr>
      <w:fldChar w:fldCharType="separate"/>
    </w:r>
    <w:r w:rsidR="00185B12">
      <w:rPr>
        <w:rStyle w:val="slostrany"/>
        <w:rFonts w:ascii="Times New Roman" w:hAnsi="Times New Roman"/>
        <w:noProof/>
        <w:sz w:val="22"/>
        <w:szCs w:val="22"/>
      </w:rPr>
      <w:t>4</w:t>
    </w:r>
    <w:r w:rsidRPr="003E1D2D">
      <w:rPr>
        <w:rStyle w:val="slostrany"/>
        <w:rFonts w:ascii="Times New Roman" w:hAnsi="Times New Roman"/>
        <w:sz w:val="22"/>
        <w:szCs w:val="22"/>
      </w:rPr>
      <w:fldChar w:fldCharType="end"/>
    </w:r>
  </w:p>
  <w:p w14:paraId="77051CEC" w14:textId="77777777" w:rsidR="00AD651A" w:rsidRPr="003E1D2D" w:rsidRDefault="00AD651A" w:rsidP="00491857">
    <w:pPr>
      <w:pStyle w:val="Pta"/>
      <w:tabs>
        <w:tab w:val="clear" w:pos="4536"/>
        <w:tab w:val="clear" w:pos="9072"/>
        <w:tab w:val="left" w:pos="3230"/>
      </w:tabs>
      <w:ind w:left="0" w:right="360" w:firstLine="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A3DC0" w14:textId="77777777" w:rsidR="00334EBD" w:rsidRDefault="00334EBD" w:rsidP="003E1D2D">
      <w:r>
        <w:separator/>
      </w:r>
    </w:p>
  </w:footnote>
  <w:footnote w:type="continuationSeparator" w:id="0">
    <w:p w14:paraId="3ABDFAA9" w14:textId="77777777" w:rsidR="00334EBD" w:rsidRDefault="00334EBD" w:rsidP="003E1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CBE59" w14:textId="77777777" w:rsidR="00AD651A" w:rsidRDefault="00AD651A" w:rsidP="007E09C3">
    <w:pPr>
      <w:pStyle w:val="Hlavika"/>
      <w:spacing w:before="240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Príloha č. 2 k Výzve</w:t>
    </w:r>
  </w:p>
  <w:p w14:paraId="546F1919" w14:textId="77777777" w:rsidR="00AD651A" w:rsidRPr="00D866A7" w:rsidRDefault="00AD651A" w:rsidP="002E5DA1">
    <w:pPr>
      <w:pStyle w:val="Hlavika"/>
      <w:jc w:val="right"/>
      <w:rPr>
        <w:b/>
        <w:sz w:val="20"/>
      </w:rPr>
    </w:pPr>
    <w:r>
      <w:rPr>
        <w:rFonts w:ascii="Times New Roman" w:hAnsi="Times New Roman"/>
        <w:sz w:val="20"/>
      </w:rPr>
      <w:t>„</w:t>
    </w:r>
    <w:r w:rsidRPr="00D866A7">
      <w:rPr>
        <w:rFonts w:ascii="Times New Roman" w:hAnsi="Times New Roman"/>
        <w:sz w:val="20"/>
      </w:rPr>
      <w:t xml:space="preserve">Dom meštiansky, Námestie Majstra Pavla 43 v Levoči, ÚZPF 2932/1 – </w:t>
    </w:r>
    <w:r w:rsidR="004F062C">
      <w:rPr>
        <w:rFonts w:ascii="Times New Roman" w:hAnsi="Times New Roman"/>
        <w:sz w:val="20"/>
      </w:rPr>
      <w:t>Obnova strechy a súvisiacich konštrukcií</w:t>
    </w:r>
    <w:r>
      <w:rPr>
        <w:rFonts w:ascii="Times New Roman" w:hAnsi="Times New Roman"/>
        <w:sz w:val="20"/>
      </w:rPr>
      <w:t>“</w:t>
    </w:r>
  </w:p>
  <w:p w14:paraId="4522B9D6" w14:textId="77777777" w:rsidR="00AD651A" w:rsidRPr="007E09C3" w:rsidRDefault="00AD651A" w:rsidP="002E5DA1">
    <w:pPr>
      <w:pStyle w:val="Hlavika"/>
      <w:jc w:val="right"/>
      <w:rPr>
        <w:rFonts w:ascii="Times New Roman" w:hAnsi="Times New Roman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14989" w14:textId="77777777" w:rsidR="00AD651A" w:rsidRDefault="00AD651A" w:rsidP="008F2CEC">
    <w:pPr>
      <w:pStyle w:val="Hlavika"/>
      <w:spacing w:before="240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Príloha č. 2 k Výzve</w:t>
    </w:r>
  </w:p>
  <w:p w14:paraId="348EFA77" w14:textId="77777777" w:rsidR="00AD651A" w:rsidRPr="00D866A7" w:rsidRDefault="00AD651A" w:rsidP="00D866A7">
    <w:pPr>
      <w:pStyle w:val="Hlavika"/>
      <w:jc w:val="right"/>
      <w:rPr>
        <w:b/>
        <w:sz w:val="20"/>
      </w:rPr>
    </w:pPr>
    <w:bookmarkStart w:id="4" w:name="_Hlk52454083"/>
    <w:bookmarkStart w:id="5" w:name="_Hlk52454084"/>
    <w:r>
      <w:rPr>
        <w:rFonts w:ascii="Times New Roman" w:hAnsi="Times New Roman"/>
        <w:sz w:val="20"/>
      </w:rPr>
      <w:t>„</w:t>
    </w:r>
    <w:r w:rsidRPr="00D866A7">
      <w:rPr>
        <w:rFonts w:ascii="Times New Roman" w:hAnsi="Times New Roman"/>
        <w:sz w:val="20"/>
      </w:rPr>
      <w:t xml:space="preserve">Dom meštiansky, Námestie Majstra Pavla 43 v Levoči, ÚZPF 2932/1 – </w:t>
    </w:r>
    <w:r w:rsidR="00C740D8">
      <w:rPr>
        <w:rFonts w:ascii="Times New Roman" w:hAnsi="Times New Roman"/>
        <w:sz w:val="20"/>
      </w:rPr>
      <w:t>Obnova strechy a súvisiacich konštrukcií</w:t>
    </w:r>
    <w:r>
      <w:rPr>
        <w:rFonts w:ascii="Times New Roman" w:hAnsi="Times New Roman"/>
        <w:sz w:val="20"/>
      </w:rPr>
      <w:t>“</w:t>
    </w:r>
    <w:bookmarkEnd w:id="4"/>
    <w:bookmarkEnd w:id="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1A04"/>
    <w:multiLevelType w:val="multilevel"/>
    <w:tmpl w:val="514A0BA8"/>
    <w:lvl w:ilvl="0">
      <w:start w:val="1"/>
      <w:numFmt w:val="bullet"/>
      <w:lvlText w:val="-"/>
      <w:lvlJc w:val="left"/>
      <w:pPr>
        <w:tabs>
          <w:tab w:val="num" w:pos="924"/>
        </w:tabs>
        <w:ind w:left="924" w:hanging="35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35D2A98"/>
    <w:multiLevelType w:val="multilevel"/>
    <w:tmpl w:val="1D4892F4"/>
    <w:lvl w:ilvl="0">
      <w:start w:val="1"/>
      <w:numFmt w:val="bullet"/>
      <w:lvlText w:val="-"/>
      <w:lvlJc w:val="left"/>
      <w:pPr>
        <w:tabs>
          <w:tab w:val="num" w:pos="924"/>
        </w:tabs>
        <w:ind w:left="924" w:hanging="35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4B661D7"/>
    <w:multiLevelType w:val="multilevel"/>
    <w:tmpl w:val="C4A6B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567" w:hanging="567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11070C"/>
    <w:multiLevelType w:val="multilevel"/>
    <w:tmpl w:val="4DC030B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C21D78"/>
    <w:multiLevelType w:val="multilevel"/>
    <w:tmpl w:val="62802E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BB2D6A"/>
    <w:multiLevelType w:val="multilevel"/>
    <w:tmpl w:val="784447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5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7B3E07"/>
    <w:multiLevelType w:val="multilevel"/>
    <w:tmpl w:val="4A2AB1F0"/>
    <w:lvl w:ilvl="0">
      <w:start w:val="1"/>
      <w:numFmt w:val="bullet"/>
      <w:lvlText w:val="-"/>
      <w:lvlJc w:val="left"/>
      <w:pPr>
        <w:tabs>
          <w:tab w:val="num" w:pos="924"/>
        </w:tabs>
        <w:ind w:left="924" w:hanging="35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19587AA0"/>
    <w:multiLevelType w:val="multilevel"/>
    <w:tmpl w:val="CBCCD3B4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8" w15:restartNumberingAfterBreak="0">
    <w:nsid w:val="19C13FF0"/>
    <w:multiLevelType w:val="multilevel"/>
    <w:tmpl w:val="42F2A0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4F47053"/>
    <w:multiLevelType w:val="multilevel"/>
    <w:tmpl w:val="8E643892"/>
    <w:lvl w:ilvl="0">
      <w:start w:val="1"/>
      <w:numFmt w:val="bullet"/>
      <w:lvlText w:val="-"/>
      <w:lvlJc w:val="left"/>
      <w:pPr>
        <w:ind w:left="924" w:hanging="357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10" w15:restartNumberingAfterBreak="0">
    <w:nsid w:val="25AF59F8"/>
    <w:multiLevelType w:val="multilevel"/>
    <w:tmpl w:val="8C7E398E"/>
    <w:lvl w:ilvl="0">
      <w:start w:val="1"/>
      <w:numFmt w:val="decimal"/>
      <w:lvlText w:val="7.16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11.6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7300846"/>
    <w:multiLevelType w:val="multilevel"/>
    <w:tmpl w:val="C5E2071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 w:hint="default"/>
      </w:rPr>
    </w:lvl>
  </w:abstractNum>
  <w:abstractNum w:abstractNumId="12" w15:restartNumberingAfterBreak="0">
    <w:nsid w:val="2C600C6F"/>
    <w:multiLevelType w:val="hybridMultilevel"/>
    <w:tmpl w:val="4ADE9A76"/>
    <w:lvl w:ilvl="0" w:tplc="0706C7B8">
      <w:start w:val="11"/>
      <w:numFmt w:val="decimal"/>
      <w:lvlText w:val="12.%1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DD472C"/>
    <w:multiLevelType w:val="multilevel"/>
    <w:tmpl w:val="8E524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1913B54"/>
    <w:multiLevelType w:val="multilevel"/>
    <w:tmpl w:val="2B7ED7B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4D2179"/>
    <w:multiLevelType w:val="multilevel"/>
    <w:tmpl w:val="035AE000"/>
    <w:lvl w:ilvl="0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hint="default"/>
      </w:rPr>
    </w:lvl>
  </w:abstractNum>
  <w:abstractNum w:abstractNumId="16" w15:restartNumberingAfterBreak="0">
    <w:nsid w:val="34851CD6"/>
    <w:multiLevelType w:val="multilevel"/>
    <w:tmpl w:val="DB527F10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5BF0CD8"/>
    <w:multiLevelType w:val="multilevel"/>
    <w:tmpl w:val="71B2533A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2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18" w15:restartNumberingAfterBreak="0">
    <w:nsid w:val="35E977CA"/>
    <w:multiLevelType w:val="multilevel"/>
    <w:tmpl w:val="2D160C40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A046176"/>
    <w:multiLevelType w:val="multilevel"/>
    <w:tmpl w:val="056A0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1313000"/>
    <w:multiLevelType w:val="multilevel"/>
    <w:tmpl w:val="A0CE8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2BC568F"/>
    <w:multiLevelType w:val="hybridMultilevel"/>
    <w:tmpl w:val="71E85B88"/>
    <w:lvl w:ilvl="0" w:tplc="4670C83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4FD593E"/>
    <w:multiLevelType w:val="multilevel"/>
    <w:tmpl w:val="DD4E7D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4FE788B"/>
    <w:multiLevelType w:val="multilevel"/>
    <w:tmpl w:val="8CA0474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11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6613A6F"/>
    <w:multiLevelType w:val="multilevel"/>
    <w:tmpl w:val="AE16097C"/>
    <w:lvl w:ilvl="0">
      <w:start w:val="1"/>
      <w:numFmt w:val="bullet"/>
      <w:lvlText w:val="-"/>
      <w:lvlJc w:val="left"/>
      <w:pPr>
        <w:tabs>
          <w:tab w:val="num" w:pos="924"/>
        </w:tabs>
        <w:ind w:left="924" w:hanging="35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13"/>
        </w:tabs>
        <w:ind w:left="141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33"/>
        </w:tabs>
        <w:ind w:left="2133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573"/>
        </w:tabs>
        <w:ind w:left="3573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93"/>
        </w:tabs>
        <w:ind w:left="429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33"/>
        </w:tabs>
        <w:ind w:left="573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53"/>
        </w:tabs>
        <w:ind w:left="6453" w:hanging="180"/>
      </w:pPr>
      <w:rPr>
        <w:rFonts w:cs="Times New Roman" w:hint="default"/>
      </w:rPr>
    </w:lvl>
  </w:abstractNum>
  <w:abstractNum w:abstractNumId="25" w15:restartNumberingAfterBreak="0">
    <w:nsid w:val="4F105BB8"/>
    <w:multiLevelType w:val="multilevel"/>
    <w:tmpl w:val="123E46C4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="Times New Roman" w:hAnsi="Arial" w:cs="Arial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F3619F8"/>
    <w:multiLevelType w:val="multilevel"/>
    <w:tmpl w:val="C9A0A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3E71C07"/>
    <w:multiLevelType w:val="multilevel"/>
    <w:tmpl w:val="B838DA24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28" w15:restartNumberingAfterBreak="0">
    <w:nsid w:val="55892425"/>
    <w:multiLevelType w:val="multilevel"/>
    <w:tmpl w:val="AB4CF48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9306280"/>
    <w:multiLevelType w:val="multilevel"/>
    <w:tmpl w:val="80861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67" w:hanging="567"/>
      </w:pPr>
      <w:rPr>
        <w:rFonts w:hint="default"/>
        <w:strike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A8E4439"/>
    <w:multiLevelType w:val="multilevel"/>
    <w:tmpl w:val="3578C5DA"/>
    <w:lvl w:ilvl="0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2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hint="default"/>
      </w:rPr>
    </w:lvl>
  </w:abstractNum>
  <w:abstractNum w:abstractNumId="31" w15:restartNumberingAfterBreak="0">
    <w:nsid w:val="61C91CB2"/>
    <w:multiLevelType w:val="multilevel"/>
    <w:tmpl w:val="BA98F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5762511"/>
    <w:multiLevelType w:val="multilevel"/>
    <w:tmpl w:val="718691A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C553E81"/>
    <w:multiLevelType w:val="multilevel"/>
    <w:tmpl w:val="EBF8451A"/>
    <w:lvl w:ilvl="0">
      <w:start w:val="1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04A1D86"/>
    <w:multiLevelType w:val="singleLevel"/>
    <w:tmpl w:val="CBBC964C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712D2E6F"/>
    <w:multiLevelType w:val="multilevel"/>
    <w:tmpl w:val="8BFA6DD8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8D85799"/>
    <w:multiLevelType w:val="hybridMultilevel"/>
    <w:tmpl w:val="C98ECDC6"/>
    <w:lvl w:ilvl="0" w:tplc="F372F182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  <w:sz w:val="21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ACB027A"/>
    <w:multiLevelType w:val="multilevel"/>
    <w:tmpl w:val="BBB82174"/>
    <w:lvl w:ilvl="0">
      <w:start w:val="1"/>
      <w:numFmt w:val="decimal"/>
      <w:lvlText w:val="11.6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11.6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B54182E"/>
    <w:multiLevelType w:val="multilevel"/>
    <w:tmpl w:val="B0DEBAF8"/>
    <w:lvl w:ilvl="0">
      <w:start w:val="1"/>
      <w:numFmt w:val="bullet"/>
      <w:lvlText w:val="-"/>
      <w:lvlJc w:val="left"/>
      <w:pPr>
        <w:tabs>
          <w:tab w:val="num" w:pos="924"/>
        </w:tabs>
        <w:ind w:left="924" w:hanging="35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 w15:restartNumberingAfterBreak="0">
    <w:nsid w:val="7D322BC1"/>
    <w:multiLevelType w:val="hybridMultilevel"/>
    <w:tmpl w:val="F64A2F06"/>
    <w:lvl w:ilvl="0" w:tplc="7D687AD6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7155AA"/>
    <w:multiLevelType w:val="hybridMultilevel"/>
    <w:tmpl w:val="4CE41E94"/>
    <w:lvl w:ilvl="0" w:tplc="FFFFFFFF">
      <w:start w:val="1"/>
      <w:numFmt w:val="bullet"/>
      <w:lvlText w:val=""/>
      <w:lvlJc w:val="left"/>
      <w:pPr>
        <w:tabs>
          <w:tab w:val="num" w:pos="1432"/>
        </w:tabs>
        <w:ind w:left="1432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-"/>
      <w:lvlJc w:val="left"/>
      <w:pPr>
        <w:tabs>
          <w:tab w:val="num" w:pos="2152"/>
        </w:tabs>
        <w:ind w:left="2152" w:hanging="360"/>
      </w:pPr>
      <w:rPr>
        <w:rFonts w:ascii="Times New Roman" w:eastAsia="Times New Roman" w:hAnsi="Times New Roman" w:cs="Times New Roman" w:hint="default"/>
      </w:rPr>
    </w:lvl>
    <w:lvl w:ilvl="2" w:tplc="5960465C">
      <w:start w:val="1"/>
      <w:numFmt w:val="lowerLetter"/>
      <w:lvlText w:val="%3)"/>
      <w:lvlJc w:val="left"/>
      <w:pPr>
        <w:tabs>
          <w:tab w:val="num" w:pos="2872"/>
        </w:tabs>
        <w:ind w:left="2872" w:hanging="360"/>
      </w:pPr>
      <w:rPr>
        <w:rFonts w:ascii="Times New Roman" w:eastAsia="Times New Roman" w:hAnsi="Times New Roman" w:cs="Times New Roman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3592"/>
        </w:tabs>
        <w:ind w:left="3592" w:hanging="360"/>
      </w:pPr>
    </w:lvl>
    <w:lvl w:ilvl="4" w:tplc="FFFFFFFF">
      <w:start w:val="1"/>
      <w:numFmt w:val="bullet"/>
      <w:lvlText w:val="o"/>
      <w:lvlJc w:val="left"/>
      <w:pPr>
        <w:tabs>
          <w:tab w:val="num" w:pos="4312"/>
        </w:tabs>
        <w:ind w:left="431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32"/>
        </w:tabs>
        <w:ind w:left="5032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52"/>
        </w:tabs>
        <w:ind w:left="5752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72"/>
        </w:tabs>
        <w:ind w:left="647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92"/>
        </w:tabs>
        <w:ind w:left="7192" w:hanging="360"/>
      </w:pPr>
      <w:rPr>
        <w:rFonts w:ascii="Wingdings" w:hAnsi="Wingdings" w:cs="Wingdings" w:hint="default"/>
      </w:rPr>
    </w:lvl>
  </w:abstractNum>
  <w:num w:numId="1">
    <w:abstractNumId w:val="33"/>
  </w:num>
  <w:num w:numId="2">
    <w:abstractNumId w:val="39"/>
  </w:num>
  <w:num w:numId="3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22"/>
  </w:num>
  <w:num w:numId="6">
    <w:abstractNumId w:val="11"/>
  </w:num>
  <w:num w:numId="7">
    <w:abstractNumId w:val="38"/>
  </w:num>
  <w:num w:numId="8">
    <w:abstractNumId w:val="1"/>
  </w:num>
  <w:num w:numId="9">
    <w:abstractNumId w:val="26"/>
  </w:num>
  <w:num w:numId="10">
    <w:abstractNumId w:val="25"/>
  </w:num>
  <w:num w:numId="11">
    <w:abstractNumId w:val="15"/>
  </w:num>
  <w:num w:numId="12">
    <w:abstractNumId w:val="34"/>
  </w:num>
  <w:num w:numId="13">
    <w:abstractNumId w:val="24"/>
  </w:num>
  <w:num w:numId="14">
    <w:abstractNumId w:val="8"/>
  </w:num>
  <w:num w:numId="15">
    <w:abstractNumId w:val="28"/>
  </w:num>
  <w:num w:numId="16">
    <w:abstractNumId w:val="6"/>
  </w:num>
  <w:num w:numId="17">
    <w:abstractNumId w:val="0"/>
  </w:num>
  <w:num w:numId="18">
    <w:abstractNumId w:val="14"/>
  </w:num>
  <w:num w:numId="19">
    <w:abstractNumId w:val="9"/>
  </w:num>
  <w:num w:numId="20">
    <w:abstractNumId w:val="31"/>
  </w:num>
  <w:num w:numId="21">
    <w:abstractNumId w:val="27"/>
  </w:num>
  <w:num w:numId="22">
    <w:abstractNumId w:val="7"/>
  </w:num>
  <w:num w:numId="23">
    <w:abstractNumId w:val="2"/>
  </w:num>
  <w:num w:numId="24">
    <w:abstractNumId w:val="3"/>
  </w:num>
  <w:num w:numId="25">
    <w:abstractNumId w:val="13"/>
  </w:num>
  <w:num w:numId="26">
    <w:abstractNumId w:val="20"/>
  </w:num>
  <w:num w:numId="27">
    <w:abstractNumId w:val="35"/>
  </w:num>
  <w:num w:numId="28">
    <w:abstractNumId w:val="18"/>
  </w:num>
  <w:num w:numId="29">
    <w:abstractNumId w:val="30"/>
  </w:num>
  <w:num w:numId="30">
    <w:abstractNumId w:val="19"/>
  </w:num>
  <w:num w:numId="31">
    <w:abstractNumId w:val="17"/>
  </w:num>
  <w:num w:numId="32">
    <w:abstractNumId w:val="29"/>
  </w:num>
  <w:num w:numId="33">
    <w:abstractNumId w:val="23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10"/>
  </w:num>
  <w:num w:numId="37">
    <w:abstractNumId w:val="12"/>
  </w:num>
  <w:num w:numId="38">
    <w:abstractNumId w:val="32"/>
  </w:num>
  <w:num w:numId="39">
    <w:abstractNumId w:val="36"/>
  </w:num>
  <w:num w:numId="40">
    <w:abstractNumId w:val="21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21"/>
    <w:rsid w:val="000064C4"/>
    <w:rsid w:val="00010EAA"/>
    <w:rsid w:val="00013FEB"/>
    <w:rsid w:val="00017316"/>
    <w:rsid w:val="00023C51"/>
    <w:rsid w:val="00030E97"/>
    <w:rsid w:val="00041E14"/>
    <w:rsid w:val="00053AD5"/>
    <w:rsid w:val="0006204D"/>
    <w:rsid w:val="0006757C"/>
    <w:rsid w:val="000709ED"/>
    <w:rsid w:val="00074736"/>
    <w:rsid w:val="00074B18"/>
    <w:rsid w:val="00081F19"/>
    <w:rsid w:val="00091D1D"/>
    <w:rsid w:val="00094997"/>
    <w:rsid w:val="000961B1"/>
    <w:rsid w:val="000B05B2"/>
    <w:rsid w:val="000B2968"/>
    <w:rsid w:val="000B550F"/>
    <w:rsid w:val="000B5C2C"/>
    <w:rsid w:val="000B63FB"/>
    <w:rsid w:val="000B6DB0"/>
    <w:rsid w:val="000C3812"/>
    <w:rsid w:val="000C74B4"/>
    <w:rsid w:val="000D7D1B"/>
    <w:rsid w:val="000E4F9E"/>
    <w:rsid w:val="000E5D84"/>
    <w:rsid w:val="000E7EBC"/>
    <w:rsid w:val="000F2DBC"/>
    <w:rsid w:val="000F50E0"/>
    <w:rsid w:val="00120442"/>
    <w:rsid w:val="00123374"/>
    <w:rsid w:val="00141F45"/>
    <w:rsid w:val="00152A7C"/>
    <w:rsid w:val="00154C85"/>
    <w:rsid w:val="0015644C"/>
    <w:rsid w:val="0016392B"/>
    <w:rsid w:val="00165F0A"/>
    <w:rsid w:val="001662F2"/>
    <w:rsid w:val="00170D88"/>
    <w:rsid w:val="00171BA7"/>
    <w:rsid w:val="001802C0"/>
    <w:rsid w:val="00185B12"/>
    <w:rsid w:val="001929AB"/>
    <w:rsid w:val="001933B1"/>
    <w:rsid w:val="001A49C8"/>
    <w:rsid w:val="001B2C26"/>
    <w:rsid w:val="001C067D"/>
    <w:rsid w:val="001C1FEC"/>
    <w:rsid w:val="001C513B"/>
    <w:rsid w:val="001D6471"/>
    <w:rsid w:val="002033C2"/>
    <w:rsid w:val="00212434"/>
    <w:rsid w:val="00212518"/>
    <w:rsid w:val="00214474"/>
    <w:rsid w:val="002166C0"/>
    <w:rsid w:val="0022493F"/>
    <w:rsid w:val="0023228F"/>
    <w:rsid w:val="0023311D"/>
    <w:rsid w:val="00241003"/>
    <w:rsid w:val="002447B9"/>
    <w:rsid w:val="00247960"/>
    <w:rsid w:val="00251773"/>
    <w:rsid w:val="00253B40"/>
    <w:rsid w:val="002570A5"/>
    <w:rsid w:val="00276468"/>
    <w:rsid w:val="00281838"/>
    <w:rsid w:val="00291218"/>
    <w:rsid w:val="002A058F"/>
    <w:rsid w:val="002A2FC9"/>
    <w:rsid w:val="002B7D01"/>
    <w:rsid w:val="002C1E36"/>
    <w:rsid w:val="002D6DA3"/>
    <w:rsid w:val="002E09D7"/>
    <w:rsid w:val="002E5DA1"/>
    <w:rsid w:val="002E6D48"/>
    <w:rsid w:val="002F0A2E"/>
    <w:rsid w:val="002F6F74"/>
    <w:rsid w:val="00302EF6"/>
    <w:rsid w:val="00304339"/>
    <w:rsid w:val="0031047E"/>
    <w:rsid w:val="00316145"/>
    <w:rsid w:val="00321C27"/>
    <w:rsid w:val="00324AF3"/>
    <w:rsid w:val="00334EBD"/>
    <w:rsid w:val="003423F1"/>
    <w:rsid w:val="00352FBE"/>
    <w:rsid w:val="00355B90"/>
    <w:rsid w:val="00361124"/>
    <w:rsid w:val="00362A1F"/>
    <w:rsid w:val="00362ED8"/>
    <w:rsid w:val="00363BF8"/>
    <w:rsid w:val="003669EA"/>
    <w:rsid w:val="00372EAD"/>
    <w:rsid w:val="003735F6"/>
    <w:rsid w:val="00376446"/>
    <w:rsid w:val="00386145"/>
    <w:rsid w:val="003A0EB4"/>
    <w:rsid w:val="003A3A0A"/>
    <w:rsid w:val="003B349C"/>
    <w:rsid w:val="003C034F"/>
    <w:rsid w:val="003C0C8E"/>
    <w:rsid w:val="003C22D9"/>
    <w:rsid w:val="003C41B9"/>
    <w:rsid w:val="003C563C"/>
    <w:rsid w:val="003C5C62"/>
    <w:rsid w:val="003D3364"/>
    <w:rsid w:val="003E0B85"/>
    <w:rsid w:val="003E1D2D"/>
    <w:rsid w:val="003E789E"/>
    <w:rsid w:val="003F2E80"/>
    <w:rsid w:val="003F2EBD"/>
    <w:rsid w:val="003F421D"/>
    <w:rsid w:val="003F65B6"/>
    <w:rsid w:val="00405211"/>
    <w:rsid w:val="00411608"/>
    <w:rsid w:val="00413A84"/>
    <w:rsid w:val="00427B8D"/>
    <w:rsid w:val="00430060"/>
    <w:rsid w:val="00431711"/>
    <w:rsid w:val="00431A1D"/>
    <w:rsid w:val="00431F67"/>
    <w:rsid w:val="00432D1D"/>
    <w:rsid w:val="0043336C"/>
    <w:rsid w:val="004364FF"/>
    <w:rsid w:val="00445D47"/>
    <w:rsid w:val="00465788"/>
    <w:rsid w:val="00470104"/>
    <w:rsid w:val="004726CE"/>
    <w:rsid w:val="004745C3"/>
    <w:rsid w:val="004804C5"/>
    <w:rsid w:val="00485F20"/>
    <w:rsid w:val="004860A0"/>
    <w:rsid w:val="00487B54"/>
    <w:rsid w:val="00491857"/>
    <w:rsid w:val="004959EB"/>
    <w:rsid w:val="00497061"/>
    <w:rsid w:val="004A01A0"/>
    <w:rsid w:val="004B1569"/>
    <w:rsid w:val="004C1B03"/>
    <w:rsid w:val="004C7695"/>
    <w:rsid w:val="004D07FD"/>
    <w:rsid w:val="004D19EB"/>
    <w:rsid w:val="004D3B50"/>
    <w:rsid w:val="004D3D05"/>
    <w:rsid w:val="004E6669"/>
    <w:rsid w:val="004F062C"/>
    <w:rsid w:val="004F2F77"/>
    <w:rsid w:val="004F78EA"/>
    <w:rsid w:val="004F7E62"/>
    <w:rsid w:val="005009BD"/>
    <w:rsid w:val="00506A7B"/>
    <w:rsid w:val="005150FD"/>
    <w:rsid w:val="005324CE"/>
    <w:rsid w:val="005519AD"/>
    <w:rsid w:val="00553177"/>
    <w:rsid w:val="005570EF"/>
    <w:rsid w:val="00557C19"/>
    <w:rsid w:val="00567B1B"/>
    <w:rsid w:val="00571ADC"/>
    <w:rsid w:val="0057209D"/>
    <w:rsid w:val="0058236D"/>
    <w:rsid w:val="00590997"/>
    <w:rsid w:val="00596B8C"/>
    <w:rsid w:val="005A082F"/>
    <w:rsid w:val="005A14DD"/>
    <w:rsid w:val="005A6570"/>
    <w:rsid w:val="005A6DF0"/>
    <w:rsid w:val="005A73E2"/>
    <w:rsid w:val="005B0034"/>
    <w:rsid w:val="005B166C"/>
    <w:rsid w:val="005B6F08"/>
    <w:rsid w:val="005B748C"/>
    <w:rsid w:val="005C0856"/>
    <w:rsid w:val="005D6695"/>
    <w:rsid w:val="005D6F54"/>
    <w:rsid w:val="005E4070"/>
    <w:rsid w:val="005E4B2A"/>
    <w:rsid w:val="005F003C"/>
    <w:rsid w:val="005F05AE"/>
    <w:rsid w:val="00603BE5"/>
    <w:rsid w:val="006043B3"/>
    <w:rsid w:val="00606A7E"/>
    <w:rsid w:val="00614A54"/>
    <w:rsid w:val="006152FC"/>
    <w:rsid w:val="00621E63"/>
    <w:rsid w:val="00632A33"/>
    <w:rsid w:val="006353F5"/>
    <w:rsid w:val="0063598B"/>
    <w:rsid w:val="00644D0A"/>
    <w:rsid w:val="0065540F"/>
    <w:rsid w:val="00665ED5"/>
    <w:rsid w:val="006720B1"/>
    <w:rsid w:val="00672CD0"/>
    <w:rsid w:val="00677424"/>
    <w:rsid w:val="00683D3F"/>
    <w:rsid w:val="00683DA3"/>
    <w:rsid w:val="006A03DE"/>
    <w:rsid w:val="006A1689"/>
    <w:rsid w:val="006A1918"/>
    <w:rsid w:val="006A3E42"/>
    <w:rsid w:val="006A540E"/>
    <w:rsid w:val="006B1F86"/>
    <w:rsid w:val="006B3F65"/>
    <w:rsid w:val="006B3F6B"/>
    <w:rsid w:val="006B4C4D"/>
    <w:rsid w:val="006B5BBB"/>
    <w:rsid w:val="006D2D00"/>
    <w:rsid w:val="0071068E"/>
    <w:rsid w:val="00721FF9"/>
    <w:rsid w:val="00722134"/>
    <w:rsid w:val="007305F6"/>
    <w:rsid w:val="00735447"/>
    <w:rsid w:val="00742A6E"/>
    <w:rsid w:val="0075383A"/>
    <w:rsid w:val="0075501A"/>
    <w:rsid w:val="00760683"/>
    <w:rsid w:val="00764257"/>
    <w:rsid w:val="00776BE2"/>
    <w:rsid w:val="00792007"/>
    <w:rsid w:val="00795F12"/>
    <w:rsid w:val="00796609"/>
    <w:rsid w:val="007A08F7"/>
    <w:rsid w:val="007A0B47"/>
    <w:rsid w:val="007B517E"/>
    <w:rsid w:val="007B5C04"/>
    <w:rsid w:val="007C0499"/>
    <w:rsid w:val="007C1FD9"/>
    <w:rsid w:val="007C35FD"/>
    <w:rsid w:val="007C40FF"/>
    <w:rsid w:val="007D15A3"/>
    <w:rsid w:val="007E09C3"/>
    <w:rsid w:val="007E61A8"/>
    <w:rsid w:val="007E6CEA"/>
    <w:rsid w:val="007F0B9F"/>
    <w:rsid w:val="007F5F92"/>
    <w:rsid w:val="0081143F"/>
    <w:rsid w:val="00813119"/>
    <w:rsid w:val="00817386"/>
    <w:rsid w:val="00824AFD"/>
    <w:rsid w:val="00826D7C"/>
    <w:rsid w:val="008354E0"/>
    <w:rsid w:val="00846C11"/>
    <w:rsid w:val="00850C00"/>
    <w:rsid w:val="00852C5F"/>
    <w:rsid w:val="008673C6"/>
    <w:rsid w:val="0088761D"/>
    <w:rsid w:val="00893244"/>
    <w:rsid w:val="00896B55"/>
    <w:rsid w:val="008A11B7"/>
    <w:rsid w:val="008A62D5"/>
    <w:rsid w:val="008B63CD"/>
    <w:rsid w:val="008C120E"/>
    <w:rsid w:val="008C4DE5"/>
    <w:rsid w:val="008D58F3"/>
    <w:rsid w:val="008D6AFC"/>
    <w:rsid w:val="008E0CB6"/>
    <w:rsid w:val="008E26C6"/>
    <w:rsid w:val="008E311C"/>
    <w:rsid w:val="008F2CEC"/>
    <w:rsid w:val="008F3362"/>
    <w:rsid w:val="008F41E4"/>
    <w:rsid w:val="008F6F92"/>
    <w:rsid w:val="0090084B"/>
    <w:rsid w:val="009010BC"/>
    <w:rsid w:val="009213C7"/>
    <w:rsid w:val="009237FD"/>
    <w:rsid w:val="009252A4"/>
    <w:rsid w:val="00930C56"/>
    <w:rsid w:val="00931D07"/>
    <w:rsid w:val="00932AC4"/>
    <w:rsid w:val="00936C1D"/>
    <w:rsid w:val="00946AFA"/>
    <w:rsid w:val="00962161"/>
    <w:rsid w:val="00970A9A"/>
    <w:rsid w:val="00972FD1"/>
    <w:rsid w:val="00997B0E"/>
    <w:rsid w:val="009A6D0A"/>
    <w:rsid w:val="009C3EC2"/>
    <w:rsid w:val="009D1F57"/>
    <w:rsid w:val="009E645B"/>
    <w:rsid w:val="00A272A2"/>
    <w:rsid w:val="00A2797A"/>
    <w:rsid w:val="00A369E5"/>
    <w:rsid w:val="00A44C4E"/>
    <w:rsid w:val="00A45C1D"/>
    <w:rsid w:val="00A46CD7"/>
    <w:rsid w:val="00A53621"/>
    <w:rsid w:val="00A5630F"/>
    <w:rsid w:val="00A565DC"/>
    <w:rsid w:val="00A624E5"/>
    <w:rsid w:val="00A6632E"/>
    <w:rsid w:val="00A71134"/>
    <w:rsid w:val="00A82E3C"/>
    <w:rsid w:val="00A84B27"/>
    <w:rsid w:val="00A922AD"/>
    <w:rsid w:val="00A95925"/>
    <w:rsid w:val="00AA3D5D"/>
    <w:rsid w:val="00AA5EF8"/>
    <w:rsid w:val="00AA71AD"/>
    <w:rsid w:val="00AA7B7B"/>
    <w:rsid w:val="00AB1DD6"/>
    <w:rsid w:val="00AB30EB"/>
    <w:rsid w:val="00AB6F3B"/>
    <w:rsid w:val="00AD00B1"/>
    <w:rsid w:val="00AD651A"/>
    <w:rsid w:val="00AD6B7C"/>
    <w:rsid w:val="00AE173A"/>
    <w:rsid w:val="00AE362B"/>
    <w:rsid w:val="00AE5A5F"/>
    <w:rsid w:val="00AF0BD0"/>
    <w:rsid w:val="00AF173C"/>
    <w:rsid w:val="00AF7AAE"/>
    <w:rsid w:val="00B1700D"/>
    <w:rsid w:val="00B2386F"/>
    <w:rsid w:val="00B25808"/>
    <w:rsid w:val="00B31495"/>
    <w:rsid w:val="00B3183C"/>
    <w:rsid w:val="00B3186C"/>
    <w:rsid w:val="00B35561"/>
    <w:rsid w:val="00B40445"/>
    <w:rsid w:val="00B43597"/>
    <w:rsid w:val="00B4461A"/>
    <w:rsid w:val="00B47591"/>
    <w:rsid w:val="00B52FC9"/>
    <w:rsid w:val="00B53D99"/>
    <w:rsid w:val="00B70BFA"/>
    <w:rsid w:val="00B76956"/>
    <w:rsid w:val="00B861B2"/>
    <w:rsid w:val="00B9326B"/>
    <w:rsid w:val="00BA17FE"/>
    <w:rsid w:val="00BA3CE0"/>
    <w:rsid w:val="00BA7FAC"/>
    <w:rsid w:val="00BA7FBA"/>
    <w:rsid w:val="00BB2B35"/>
    <w:rsid w:val="00BB34A5"/>
    <w:rsid w:val="00BB5614"/>
    <w:rsid w:val="00BB6F14"/>
    <w:rsid w:val="00BC74F7"/>
    <w:rsid w:val="00BD432C"/>
    <w:rsid w:val="00BD585A"/>
    <w:rsid w:val="00BE418F"/>
    <w:rsid w:val="00BE603B"/>
    <w:rsid w:val="00BF08BF"/>
    <w:rsid w:val="00BF0C00"/>
    <w:rsid w:val="00BF0E25"/>
    <w:rsid w:val="00BF3CC7"/>
    <w:rsid w:val="00C0039B"/>
    <w:rsid w:val="00C05E60"/>
    <w:rsid w:val="00C1282B"/>
    <w:rsid w:val="00C13D25"/>
    <w:rsid w:val="00C235BF"/>
    <w:rsid w:val="00C3591C"/>
    <w:rsid w:val="00C37445"/>
    <w:rsid w:val="00C40030"/>
    <w:rsid w:val="00C43E93"/>
    <w:rsid w:val="00C4420C"/>
    <w:rsid w:val="00C608BF"/>
    <w:rsid w:val="00C62C30"/>
    <w:rsid w:val="00C646E9"/>
    <w:rsid w:val="00C713A9"/>
    <w:rsid w:val="00C740D8"/>
    <w:rsid w:val="00C96841"/>
    <w:rsid w:val="00CA0340"/>
    <w:rsid w:val="00CA096C"/>
    <w:rsid w:val="00CA0B4B"/>
    <w:rsid w:val="00CB096C"/>
    <w:rsid w:val="00CB32CF"/>
    <w:rsid w:val="00CB6D27"/>
    <w:rsid w:val="00CC4CA5"/>
    <w:rsid w:val="00CC5D68"/>
    <w:rsid w:val="00CE4C5D"/>
    <w:rsid w:val="00CF067D"/>
    <w:rsid w:val="00D1267A"/>
    <w:rsid w:val="00D14624"/>
    <w:rsid w:val="00D301FA"/>
    <w:rsid w:val="00D331ED"/>
    <w:rsid w:val="00D3541C"/>
    <w:rsid w:val="00D43CE5"/>
    <w:rsid w:val="00D479AC"/>
    <w:rsid w:val="00D5270E"/>
    <w:rsid w:val="00D56DB8"/>
    <w:rsid w:val="00D57C7F"/>
    <w:rsid w:val="00D603D7"/>
    <w:rsid w:val="00D661A7"/>
    <w:rsid w:val="00D6699E"/>
    <w:rsid w:val="00D71683"/>
    <w:rsid w:val="00D7192A"/>
    <w:rsid w:val="00D76894"/>
    <w:rsid w:val="00D77B23"/>
    <w:rsid w:val="00D8651C"/>
    <w:rsid w:val="00D865C2"/>
    <w:rsid w:val="00D866A7"/>
    <w:rsid w:val="00DB0942"/>
    <w:rsid w:val="00DB4685"/>
    <w:rsid w:val="00DB53BE"/>
    <w:rsid w:val="00DB6B7D"/>
    <w:rsid w:val="00DC44E9"/>
    <w:rsid w:val="00DC609A"/>
    <w:rsid w:val="00DC72FA"/>
    <w:rsid w:val="00DD0808"/>
    <w:rsid w:val="00DD2913"/>
    <w:rsid w:val="00DD7022"/>
    <w:rsid w:val="00DD7D2A"/>
    <w:rsid w:val="00DE7D33"/>
    <w:rsid w:val="00DF5C13"/>
    <w:rsid w:val="00E03260"/>
    <w:rsid w:val="00E0501D"/>
    <w:rsid w:val="00E12E81"/>
    <w:rsid w:val="00E14355"/>
    <w:rsid w:val="00E201E5"/>
    <w:rsid w:val="00E26DCF"/>
    <w:rsid w:val="00E34D34"/>
    <w:rsid w:val="00E36D16"/>
    <w:rsid w:val="00E411D2"/>
    <w:rsid w:val="00E5026A"/>
    <w:rsid w:val="00E50DD9"/>
    <w:rsid w:val="00E519D6"/>
    <w:rsid w:val="00E61DB1"/>
    <w:rsid w:val="00E67626"/>
    <w:rsid w:val="00E867BF"/>
    <w:rsid w:val="00E87996"/>
    <w:rsid w:val="00E950AF"/>
    <w:rsid w:val="00E96BAF"/>
    <w:rsid w:val="00EB48B6"/>
    <w:rsid w:val="00EC5A1A"/>
    <w:rsid w:val="00EC6506"/>
    <w:rsid w:val="00EF0234"/>
    <w:rsid w:val="00EF0933"/>
    <w:rsid w:val="00EF190C"/>
    <w:rsid w:val="00EF26FC"/>
    <w:rsid w:val="00EF5D00"/>
    <w:rsid w:val="00F0167D"/>
    <w:rsid w:val="00F11FDF"/>
    <w:rsid w:val="00F1466D"/>
    <w:rsid w:val="00F1513B"/>
    <w:rsid w:val="00F21DBE"/>
    <w:rsid w:val="00F2395B"/>
    <w:rsid w:val="00F239E2"/>
    <w:rsid w:val="00F245AD"/>
    <w:rsid w:val="00F246A1"/>
    <w:rsid w:val="00F25581"/>
    <w:rsid w:val="00F26A47"/>
    <w:rsid w:val="00F27019"/>
    <w:rsid w:val="00F345AF"/>
    <w:rsid w:val="00F346FD"/>
    <w:rsid w:val="00F35787"/>
    <w:rsid w:val="00F51641"/>
    <w:rsid w:val="00F640A8"/>
    <w:rsid w:val="00F678D3"/>
    <w:rsid w:val="00F74330"/>
    <w:rsid w:val="00F8107C"/>
    <w:rsid w:val="00F84AE9"/>
    <w:rsid w:val="00F87C6B"/>
    <w:rsid w:val="00F916BF"/>
    <w:rsid w:val="00F95102"/>
    <w:rsid w:val="00F9764C"/>
    <w:rsid w:val="00FA0039"/>
    <w:rsid w:val="00FB79C5"/>
    <w:rsid w:val="00FC39B6"/>
    <w:rsid w:val="00FC4035"/>
    <w:rsid w:val="00FD3128"/>
    <w:rsid w:val="00FE4EA1"/>
    <w:rsid w:val="00FF66A7"/>
    <w:rsid w:val="00FF7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5CC0896"/>
  <w15:docId w15:val="{6F633EC9-6DF6-4B00-9744-54AEA5F3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1134" w:hanging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aliases w:val="Normal"/>
    <w:qFormat/>
    <w:rsid w:val="00A53621"/>
    <w:rPr>
      <w:rFonts w:ascii="Arial" w:eastAsia="Times New Roman" w:hAnsi="Arial" w:cs="Times New Roman"/>
      <w:sz w:val="24"/>
      <w:szCs w:val="20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A53621"/>
    <w:pPr>
      <w:keepNext/>
      <w:jc w:val="center"/>
      <w:outlineLvl w:val="3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A53621"/>
    <w:rPr>
      <w:rFonts w:ascii="Arial" w:eastAsia="Times New Roman" w:hAnsi="Arial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A53621"/>
    <w:rPr>
      <w:color w:val="000000"/>
    </w:rPr>
  </w:style>
  <w:style w:type="character" w:customStyle="1" w:styleId="ZkladntextChar">
    <w:name w:val="Základný text Char"/>
    <w:basedOn w:val="Predvolenpsmoodseku"/>
    <w:link w:val="Zkladntext"/>
    <w:rsid w:val="00A53621"/>
    <w:rPr>
      <w:rFonts w:ascii="Arial" w:eastAsia="Times New Roman" w:hAnsi="Arial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rsid w:val="00A53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53621"/>
    <w:rPr>
      <w:rFonts w:ascii="Arial" w:eastAsia="Times New Roman" w:hAnsi="Arial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rsid w:val="00A536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53621"/>
    <w:rPr>
      <w:rFonts w:ascii="Arial" w:eastAsia="Times New Roman" w:hAnsi="Arial" w:cs="Times New Roman"/>
      <w:sz w:val="24"/>
      <w:szCs w:val="20"/>
      <w:lang w:eastAsia="sk-SK"/>
    </w:rPr>
  </w:style>
  <w:style w:type="character" w:styleId="slostrany">
    <w:name w:val="page number"/>
    <w:basedOn w:val="Predvolenpsmoodseku"/>
    <w:rsid w:val="00A53621"/>
  </w:style>
  <w:style w:type="paragraph" w:styleId="Zarkazkladnhotextu">
    <w:name w:val="Body Text Indent"/>
    <w:basedOn w:val="Normlny"/>
    <w:link w:val="ZarkazkladnhotextuChar"/>
    <w:rsid w:val="00A53621"/>
    <w:pPr>
      <w:ind w:firstLine="720"/>
    </w:pPr>
  </w:style>
  <w:style w:type="character" w:customStyle="1" w:styleId="ZarkazkladnhotextuChar">
    <w:name w:val="Zarážka základného textu Char"/>
    <w:basedOn w:val="Predvolenpsmoodseku"/>
    <w:link w:val="Zarkazkladnhotextu"/>
    <w:rsid w:val="00A53621"/>
    <w:rPr>
      <w:rFonts w:ascii="Arial" w:eastAsia="Times New Roman" w:hAnsi="Arial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qFormat/>
    <w:rsid w:val="00A53621"/>
    <w:pPr>
      <w:jc w:val="center"/>
    </w:pPr>
    <w:rPr>
      <w:b/>
      <w:sz w:val="32"/>
    </w:rPr>
  </w:style>
  <w:style w:type="character" w:customStyle="1" w:styleId="NzovChar">
    <w:name w:val="Názov Char"/>
    <w:basedOn w:val="Predvolenpsmoodseku"/>
    <w:link w:val="Nzov"/>
    <w:rsid w:val="00A53621"/>
    <w:rPr>
      <w:rFonts w:ascii="Arial" w:eastAsia="Times New Roman" w:hAnsi="Arial" w:cs="Times New Roman"/>
      <w:b/>
      <w:sz w:val="32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rsid w:val="00A53621"/>
    <w:pPr>
      <w:ind w:firstLine="708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53621"/>
    <w:rPr>
      <w:rFonts w:ascii="Arial" w:eastAsia="Times New Roman" w:hAnsi="Arial" w:cs="Arial"/>
      <w:sz w:val="24"/>
      <w:szCs w:val="20"/>
      <w:lang w:eastAsia="sk-SK"/>
    </w:rPr>
  </w:style>
  <w:style w:type="paragraph" w:styleId="Odsekzoznamu">
    <w:name w:val="List Paragraph"/>
    <w:basedOn w:val="Normlny"/>
    <w:uiPriority w:val="99"/>
    <w:qFormat/>
    <w:rsid w:val="00A53621"/>
    <w:pPr>
      <w:ind w:left="708"/>
    </w:pPr>
  </w:style>
  <w:style w:type="character" w:styleId="Hypertextovprepojenie">
    <w:name w:val="Hyperlink"/>
    <w:uiPriority w:val="99"/>
    <w:rsid w:val="00A53621"/>
    <w:rPr>
      <w:rFonts w:cs="Times New Roman"/>
      <w:color w:val="0000FF"/>
      <w:u w:val="single"/>
    </w:rPr>
  </w:style>
  <w:style w:type="paragraph" w:styleId="Textkomentra">
    <w:name w:val="annotation text"/>
    <w:basedOn w:val="Normlny"/>
    <w:link w:val="TextkomentraChar"/>
    <w:uiPriority w:val="99"/>
    <w:rsid w:val="00A53621"/>
    <w:rPr>
      <w:rFonts w:ascii="Times New Roman" w:hAnsi="Times New Roman"/>
      <w:sz w:val="22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53621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Default">
    <w:name w:val="Default"/>
    <w:rsid w:val="00A5362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oDZaSediou">
    <w:name w:val="ZoD Za Sediou"/>
    <w:basedOn w:val="Normlny"/>
    <w:autoRedefine/>
    <w:qFormat/>
    <w:rsid w:val="009C3EC2"/>
    <w:pPr>
      <w:spacing w:before="240" w:after="120"/>
      <w:ind w:left="0" w:firstLine="0"/>
      <w:jc w:val="center"/>
    </w:pPr>
    <w:rPr>
      <w:rFonts w:ascii="Times New Roman" w:hAnsi="Times New Roman"/>
      <w:b/>
      <w:sz w:val="22"/>
      <w:szCs w:val="22"/>
    </w:rPr>
  </w:style>
  <w:style w:type="paragraph" w:customStyle="1" w:styleId="nzovlnku">
    <w:name w:val="názov článku"/>
    <w:basedOn w:val="Normlny"/>
    <w:link w:val="nzovlnkuChar"/>
    <w:qFormat/>
    <w:rsid w:val="006B5BBB"/>
    <w:pPr>
      <w:suppressAutoHyphens/>
      <w:spacing w:before="240" w:after="120"/>
      <w:ind w:left="0" w:firstLine="0"/>
      <w:jc w:val="center"/>
    </w:pPr>
    <w:rPr>
      <w:rFonts w:ascii="Times New Roman" w:hAnsi="Times New Roman"/>
      <w:b/>
      <w:sz w:val="22"/>
      <w:szCs w:val="24"/>
      <w:lang w:eastAsia="zh-CN"/>
    </w:rPr>
  </w:style>
  <w:style w:type="character" w:customStyle="1" w:styleId="nzovlnkuChar">
    <w:name w:val="názov článku Char"/>
    <w:basedOn w:val="Predvolenpsmoodseku"/>
    <w:link w:val="nzovlnku"/>
    <w:rsid w:val="006B5BBB"/>
    <w:rPr>
      <w:rFonts w:ascii="Times New Roman" w:eastAsia="Times New Roman" w:hAnsi="Times New Roman" w:cs="Times New Roman"/>
      <w:b/>
      <w:szCs w:val="24"/>
      <w:lang w:eastAsia="zh-CN"/>
    </w:rPr>
  </w:style>
  <w:style w:type="paragraph" w:customStyle="1" w:styleId="m6603187142901405125xmsonormal">
    <w:name w:val="m_6603187142901405125x_msonormal"/>
    <w:basedOn w:val="Normlny"/>
    <w:rsid w:val="00BF0C00"/>
    <w:pPr>
      <w:spacing w:before="100" w:beforeAutospacing="1" w:after="100" w:afterAutospacing="1"/>
      <w:ind w:left="0" w:firstLine="0"/>
      <w:jc w:val="left"/>
    </w:pPr>
    <w:rPr>
      <w:rFonts w:ascii="Times New Roman" w:hAnsi="Times New Roman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624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24E5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608BF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08BF"/>
    <w:rPr>
      <w:rFonts w:ascii="Arial" w:hAnsi="Arial"/>
      <w:b/>
      <w:bCs/>
      <w:sz w:val="2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608BF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FontStyle42">
    <w:name w:val="Font Style42"/>
    <w:basedOn w:val="Predvolenpsmoodseku"/>
    <w:uiPriority w:val="99"/>
    <w:rsid w:val="00D866A7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6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1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95191-E117-4F2E-ABCD-235F50C0C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6312</Words>
  <Characters>35982</Characters>
  <Application>Microsoft Office Word</Application>
  <DocSecurity>0</DocSecurity>
  <Lines>299</Lines>
  <Paragraphs>84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krajnak</dc:creator>
  <cp:lastModifiedBy>javorska</cp:lastModifiedBy>
  <cp:revision>5</cp:revision>
  <cp:lastPrinted>2020-08-03T07:21:00Z</cp:lastPrinted>
  <dcterms:created xsi:type="dcterms:W3CDTF">2021-08-23T12:51:00Z</dcterms:created>
  <dcterms:modified xsi:type="dcterms:W3CDTF">2021-09-22T07:34:00Z</dcterms:modified>
</cp:coreProperties>
</file>