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F606" w14:textId="77777777" w:rsidR="00EB28CB" w:rsidRPr="004B39AE" w:rsidRDefault="00A134C0" w:rsidP="000D4593">
      <w:pPr>
        <w:pStyle w:val="Nzov"/>
        <w:spacing w:before="240"/>
        <w:rPr>
          <w:sz w:val="22"/>
          <w:szCs w:val="22"/>
        </w:rPr>
      </w:pPr>
      <w:r w:rsidRPr="004B39AE">
        <w:rPr>
          <w:sz w:val="22"/>
          <w:szCs w:val="22"/>
        </w:rPr>
        <w:t>ZMLUVA O</w:t>
      </w:r>
      <w:r w:rsidR="00EB28CB" w:rsidRPr="004B39AE">
        <w:rPr>
          <w:sz w:val="22"/>
          <w:szCs w:val="22"/>
        </w:rPr>
        <w:t> </w:t>
      </w:r>
      <w:r w:rsidRPr="004B39AE">
        <w:rPr>
          <w:sz w:val="22"/>
          <w:szCs w:val="22"/>
        </w:rPr>
        <w:t>DIELO</w:t>
      </w:r>
    </w:p>
    <w:p w14:paraId="65691B65" w14:textId="095515DF" w:rsidR="00A134C0" w:rsidRPr="004B39AE" w:rsidRDefault="0025576C" w:rsidP="00A90878">
      <w:pPr>
        <w:pStyle w:val="Nzov"/>
        <w:spacing w:before="60" w:after="60"/>
        <w:rPr>
          <w:sz w:val="22"/>
          <w:szCs w:val="22"/>
        </w:rPr>
      </w:pPr>
      <w:r w:rsidRPr="004B39AE">
        <w:rPr>
          <w:sz w:val="22"/>
          <w:szCs w:val="22"/>
        </w:rPr>
        <w:t xml:space="preserve"> </w:t>
      </w:r>
      <w:r w:rsidR="00A134C0" w:rsidRPr="006D2DF5">
        <w:rPr>
          <w:sz w:val="22"/>
          <w:szCs w:val="22"/>
        </w:rPr>
        <w:t xml:space="preserve">č. </w:t>
      </w:r>
      <w:r w:rsidR="000D4593">
        <w:rPr>
          <w:sz w:val="22"/>
          <w:szCs w:val="22"/>
        </w:rPr>
        <w:t>doplní objednávateľ pred podpisom Zmluvy o dielo</w:t>
      </w:r>
    </w:p>
    <w:p w14:paraId="0C4CDC05" w14:textId="77777777" w:rsidR="00A90878" w:rsidRPr="004B39AE" w:rsidRDefault="00A90878" w:rsidP="00A90878">
      <w:pPr>
        <w:pStyle w:val="Nadpis"/>
        <w:tabs>
          <w:tab w:val="left" w:pos="1985"/>
        </w:tabs>
        <w:spacing w:before="60"/>
        <w:rPr>
          <w:rFonts w:ascii="Times New Roman" w:hAnsi="Times New Roman" w:cs="Times New Roman"/>
          <w:b w:val="0"/>
          <w:i/>
          <w:sz w:val="22"/>
          <w:szCs w:val="22"/>
        </w:rPr>
      </w:pPr>
      <w:r w:rsidRPr="004B39AE">
        <w:rPr>
          <w:rFonts w:ascii="Times New Roman" w:hAnsi="Times New Roman" w:cs="Times New Roman"/>
          <w:b w:val="0"/>
          <w:i/>
          <w:sz w:val="22"/>
          <w:szCs w:val="22"/>
        </w:rPr>
        <w:t xml:space="preserve">uzavretá podľa zákona č. 343/2015 Z. z. o verejnom obstarávaní o zmene a doplnení niektorých zákonov v znení neskorších predpisov a podľa § 536 a </w:t>
      </w:r>
      <w:proofErr w:type="spellStart"/>
      <w:r w:rsidRPr="004B39AE">
        <w:rPr>
          <w:rFonts w:ascii="Times New Roman" w:hAnsi="Times New Roman" w:cs="Times New Roman"/>
          <w:b w:val="0"/>
          <w:i/>
          <w:sz w:val="22"/>
          <w:szCs w:val="22"/>
        </w:rPr>
        <w:t>násl</w:t>
      </w:r>
      <w:proofErr w:type="spellEnd"/>
      <w:r w:rsidRPr="004B39AE">
        <w:rPr>
          <w:rFonts w:ascii="Times New Roman" w:hAnsi="Times New Roman" w:cs="Times New Roman"/>
          <w:b w:val="0"/>
          <w:i/>
          <w:sz w:val="22"/>
          <w:szCs w:val="22"/>
        </w:rPr>
        <w:t>. zákona č. 513/1991 Zb., obchodného zákonníka, v platnom znení</w:t>
      </w:r>
    </w:p>
    <w:p w14:paraId="7BA155A0" w14:textId="77777777" w:rsidR="00A134C0" w:rsidRPr="004B39AE" w:rsidRDefault="003F42CD" w:rsidP="003F42CD">
      <w:pPr>
        <w:pStyle w:val="Nzovlnok"/>
        <w:rPr>
          <w:sz w:val="22"/>
          <w:szCs w:val="22"/>
        </w:rPr>
      </w:pPr>
      <w:r w:rsidRPr="004B39AE">
        <w:rPr>
          <w:sz w:val="22"/>
          <w:szCs w:val="22"/>
        </w:rPr>
        <w:t>I.</w:t>
      </w:r>
      <w:r w:rsidRPr="004B39AE">
        <w:rPr>
          <w:sz w:val="22"/>
          <w:szCs w:val="22"/>
        </w:rPr>
        <w:br/>
      </w:r>
      <w:r w:rsidR="00A134C0" w:rsidRPr="004B39AE">
        <w:rPr>
          <w:sz w:val="22"/>
          <w:szCs w:val="22"/>
        </w:rPr>
        <w:t>ZMLUVNÉ STRANY</w:t>
      </w:r>
    </w:p>
    <w:p w14:paraId="775EC299" w14:textId="77777777" w:rsidR="008D6A41" w:rsidRPr="004B39AE" w:rsidRDefault="00B55791" w:rsidP="00564B83">
      <w:pPr>
        <w:pStyle w:val="Odsekzoznamu"/>
        <w:numPr>
          <w:ilvl w:val="1"/>
          <w:numId w:val="1"/>
        </w:numPr>
        <w:spacing w:after="60"/>
        <w:contextualSpacing w:val="0"/>
        <w:jc w:val="both"/>
        <w:rPr>
          <w:b/>
          <w:sz w:val="22"/>
          <w:szCs w:val="22"/>
        </w:rPr>
      </w:pPr>
      <w:r w:rsidRPr="004B39AE">
        <w:rPr>
          <w:b/>
          <w:sz w:val="22"/>
          <w:szCs w:val="22"/>
        </w:rPr>
        <w:t>Objednávateľ</w:t>
      </w:r>
      <w:r w:rsidR="008D6A41" w:rsidRPr="004B39AE">
        <w:rPr>
          <w:b/>
          <w:sz w:val="22"/>
          <w:szCs w:val="22"/>
        </w:rPr>
        <w:tab/>
      </w:r>
    </w:p>
    <w:p w14:paraId="095C61F2" w14:textId="77777777" w:rsidR="008D6A41" w:rsidRPr="004B39AE" w:rsidRDefault="008D6A41" w:rsidP="008D6A41">
      <w:pPr>
        <w:tabs>
          <w:tab w:val="left" w:pos="3544"/>
        </w:tabs>
        <w:ind w:left="567"/>
        <w:rPr>
          <w:sz w:val="22"/>
          <w:szCs w:val="22"/>
        </w:rPr>
      </w:pPr>
      <w:r w:rsidRPr="004B39AE">
        <w:rPr>
          <w:sz w:val="22"/>
          <w:szCs w:val="22"/>
        </w:rPr>
        <w:t>Názov</w:t>
      </w:r>
      <w:r w:rsidRPr="004B39AE">
        <w:rPr>
          <w:sz w:val="22"/>
          <w:szCs w:val="22"/>
        </w:rPr>
        <w:tab/>
        <w:t>Mesto Levoča</w:t>
      </w:r>
      <w:r w:rsidRPr="004B39AE">
        <w:rPr>
          <w:sz w:val="22"/>
          <w:szCs w:val="22"/>
        </w:rPr>
        <w:tab/>
      </w:r>
    </w:p>
    <w:p w14:paraId="382625DB" w14:textId="77777777" w:rsidR="008D6A41" w:rsidRPr="004B39AE" w:rsidRDefault="00B55791" w:rsidP="008D6A41">
      <w:pPr>
        <w:tabs>
          <w:tab w:val="left" w:pos="3544"/>
        </w:tabs>
        <w:ind w:left="567"/>
        <w:rPr>
          <w:sz w:val="22"/>
          <w:szCs w:val="22"/>
        </w:rPr>
      </w:pPr>
      <w:r w:rsidRPr="004B39AE">
        <w:rPr>
          <w:sz w:val="22"/>
          <w:szCs w:val="22"/>
        </w:rPr>
        <w:t>Sídlo</w:t>
      </w:r>
      <w:r w:rsidR="008D6A41" w:rsidRPr="004B39AE">
        <w:rPr>
          <w:sz w:val="22"/>
          <w:szCs w:val="22"/>
        </w:rPr>
        <w:tab/>
        <w:t>Námestie Majstra Pavla, 054 01 Levoča</w:t>
      </w:r>
    </w:p>
    <w:p w14:paraId="2A870B17" w14:textId="77777777" w:rsidR="008D6A41" w:rsidRPr="004B39AE" w:rsidRDefault="00B55791" w:rsidP="008D6A41">
      <w:pPr>
        <w:tabs>
          <w:tab w:val="left" w:pos="3544"/>
        </w:tabs>
        <w:ind w:left="567"/>
        <w:rPr>
          <w:sz w:val="22"/>
          <w:szCs w:val="22"/>
        </w:rPr>
      </w:pPr>
      <w:r w:rsidRPr="004B39AE">
        <w:rPr>
          <w:sz w:val="22"/>
          <w:szCs w:val="22"/>
        </w:rPr>
        <w:t>Štatutárny orgán</w:t>
      </w:r>
      <w:r w:rsidR="008D6A41" w:rsidRPr="004B39AE">
        <w:rPr>
          <w:sz w:val="22"/>
          <w:szCs w:val="22"/>
        </w:rPr>
        <w:tab/>
      </w:r>
      <w:r w:rsidR="00F94422" w:rsidRPr="004B39AE">
        <w:rPr>
          <w:sz w:val="22"/>
          <w:szCs w:val="22"/>
        </w:rPr>
        <w:t>Ing. Miroslav Vilkovský, MBA – primátor mesta</w:t>
      </w:r>
      <w:r w:rsidR="008D6A41" w:rsidRPr="004B39AE">
        <w:rPr>
          <w:sz w:val="22"/>
          <w:szCs w:val="22"/>
        </w:rPr>
        <w:tab/>
      </w:r>
    </w:p>
    <w:p w14:paraId="19C1449A" w14:textId="77777777" w:rsidR="008D6A41" w:rsidRPr="004B39AE" w:rsidRDefault="00B55791" w:rsidP="008D6A41">
      <w:pPr>
        <w:tabs>
          <w:tab w:val="left" w:pos="3544"/>
        </w:tabs>
        <w:ind w:left="567"/>
        <w:rPr>
          <w:sz w:val="22"/>
          <w:szCs w:val="22"/>
        </w:rPr>
      </w:pPr>
      <w:r w:rsidRPr="004B39AE">
        <w:rPr>
          <w:sz w:val="22"/>
          <w:szCs w:val="22"/>
        </w:rPr>
        <w:t>IČO</w:t>
      </w:r>
      <w:r w:rsidR="008D6A41" w:rsidRPr="004B39AE">
        <w:rPr>
          <w:sz w:val="22"/>
          <w:szCs w:val="22"/>
        </w:rPr>
        <w:tab/>
        <w:t>00329321</w:t>
      </w:r>
    </w:p>
    <w:p w14:paraId="26719A38" w14:textId="77777777" w:rsidR="008D6A41" w:rsidRPr="004B39AE" w:rsidRDefault="00B55791" w:rsidP="008D6A41">
      <w:pPr>
        <w:tabs>
          <w:tab w:val="left" w:pos="3544"/>
        </w:tabs>
        <w:ind w:left="567"/>
        <w:rPr>
          <w:sz w:val="22"/>
          <w:szCs w:val="22"/>
        </w:rPr>
      </w:pPr>
      <w:r w:rsidRPr="004B39AE">
        <w:rPr>
          <w:sz w:val="22"/>
          <w:szCs w:val="22"/>
        </w:rPr>
        <w:t>DIČ</w:t>
      </w:r>
      <w:r w:rsidR="00CF69C4" w:rsidRPr="004B39AE">
        <w:rPr>
          <w:sz w:val="22"/>
          <w:szCs w:val="22"/>
        </w:rPr>
        <w:tab/>
        <w:t>2020</w:t>
      </w:r>
      <w:r w:rsidR="008D6A41" w:rsidRPr="004B39AE">
        <w:rPr>
          <w:sz w:val="22"/>
          <w:szCs w:val="22"/>
        </w:rPr>
        <w:t>717754</w:t>
      </w:r>
    </w:p>
    <w:p w14:paraId="6F361AC0" w14:textId="77777777" w:rsidR="008D6A41" w:rsidRPr="004B39AE" w:rsidRDefault="00B55791" w:rsidP="008D6A41">
      <w:pPr>
        <w:tabs>
          <w:tab w:val="left" w:pos="3544"/>
        </w:tabs>
        <w:ind w:left="567"/>
        <w:rPr>
          <w:sz w:val="22"/>
          <w:szCs w:val="22"/>
        </w:rPr>
      </w:pPr>
      <w:r w:rsidRPr="004B39AE">
        <w:rPr>
          <w:sz w:val="22"/>
          <w:szCs w:val="22"/>
        </w:rPr>
        <w:t>Bankové spojenie</w:t>
      </w:r>
      <w:r w:rsidR="008D6A41" w:rsidRPr="004B39AE">
        <w:rPr>
          <w:sz w:val="22"/>
          <w:szCs w:val="22"/>
        </w:rPr>
        <w:tab/>
        <w:t xml:space="preserve">UniCredit Bank Slovakia, </w:t>
      </w:r>
      <w:proofErr w:type="spellStart"/>
      <w:r w:rsidR="008D6A41" w:rsidRPr="004B39AE">
        <w:rPr>
          <w:sz w:val="22"/>
          <w:szCs w:val="22"/>
        </w:rPr>
        <w:t>a.s</w:t>
      </w:r>
      <w:proofErr w:type="spellEnd"/>
      <w:r w:rsidR="008D6A41" w:rsidRPr="004B39AE">
        <w:rPr>
          <w:sz w:val="22"/>
          <w:szCs w:val="22"/>
        </w:rPr>
        <w:t>., Levoča</w:t>
      </w:r>
    </w:p>
    <w:p w14:paraId="09AD31BD" w14:textId="77777777" w:rsidR="008D6A41" w:rsidRPr="004B39AE" w:rsidRDefault="00B55791" w:rsidP="008D6A41">
      <w:pPr>
        <w:tabs>
          <w:tab w:val="left" w:pos="3544"/>
        </w:tabs>
        <w:ind w:left="567"/>
        <w:rPr>
          <w:sz w:val="22"/>
          <w:szCs w:val="22"/>
        </w:rPr>
      </w:pPr>
      <w:r w:rsidRPr="004B39AE">
        <w:rPr>
          <w:sz w:val="22"/>
          <w:szCs w:val="22"/>
        </w:rPr>
        <w:t>IBAN</w:t>
      </w:r>
      <w:r w:rsidR="008D6A41" w:rsidRPr="004B39AE">
        <w:rPr>
          <w:sz w:val="22"/>
          <w:szCs w:val="22"/>
        </w:rPr>
        <w:tab/>
        <w:t>SK45 1111 0000 0010 1934 5046</w:t>
      </w:r>
    </w:p>
    <w:p w14:paraId="5459C80C" w14:textId="77777777" w:rsidR="008D6A41" w:rsidRPr="004B39AE" w:rsidRDefault="0087181E" w:rsidP="00C96FFD">
      <w:pPr>
        <w:tabs>
          <w:tab w:val="left" w:pos="3544"/>
        </w:tabs>
        <w:spacing w:before="120" w:after="120"/>
        <w:ind w:left="567"/>
        <w:rPr>
          <w:i/>
          <w:sz w:val="22"/>
          <w:szCs w:val="22"/>
        </w:rPr>
      </w:pPr>
      <w:r w:rsidRPr="004B39AE">
        <w:rPr>
          <w:i/>
          <w:sz w:val="22"/>
          <w:szCs w:val="22"/>
        </w:rPr>
        <w:t xml:space="preserve"> </w:t>
      </w:r>
      <w:r w:rsidR="008D6A41" w:rsidRPr="004B39AE">
        <w:rPr>
          <w:i/>
          <w:sz w:val="22"/>
          <w:szCs w:val="22"/>
        </w:rPr>
        <w:t>(ďalej len „Objednávateľ“)</w:t>
      </w:r>
    </w:p>
    <w:p w14:paraId="135C4A88" w14:textId="77777777" w:rsidR="008D6A41" w:rsidRPr="004B39AE" w:rsidRDefault="00B55791" w:rsidP="00564B83">
      <w:pPr>
        <w:pStyle w:val="Odsekzoznamu"/>
        <w:numPr>
          <w:ilvl w:val="1"/>
          <w:numId w:val="1"/>
        </w:numPr>
        <w:tabs>
          <w:tab w:val="left" w:pos="3828"/>
        </w:tabs>
        <w:spacing w:before="240"/>
        <w:contextualSpacing w:val="0"/>
        <w:jc w:val="both"/>
        <w:rPr>
          <w:b/>
          <w:sz w:val="22"/>
          <w:szCs w:val="22"/>
        </w:rPr>
      </w:pPr>
      <w:r w:rsidRPr="004B39AE">
        <w:rPr>
          <w:b/>
          <w:bCs/>
          <w:sz w:val="22"/>
          <w:szCs w:val="22"/>
        </w:rPr>
        <w:t>Zhotoviteľ</w:t>
      </w:r>
    </w:p>
    <w:p w14:paraId="403CA27F" w14:textId="77777777" w:rsidR="000D4593" w:rsidRPr="000D4593" w:rsidRDefault="000D4593" w:rsidP="000D4593">
      <w:pPr>
        <w:tabs>
          <w:tab w:val="left" w:pos="3261"/>
          <w:tab w:val="left" w:pos="3686"/>
          <w:tab w:val="left" w:pos="7620"/>
        </w:tabs>
        <w:ind w:left="567"/>
        <w:rPr>
          <w:sz w:val="22"/>
          <w:szCs w:val="22"/>
        </w:rPr>
      </w:pPr>
      <w:r w:rsidRPr="000D4593">
        <w:rPr>
          <w:sz w:val="22"/>
          <w:szCs w:val="22"/>
        </w:rPr>
        <w:t>Názov</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r w:rsidRPr="000D4593">
        <w:rPr>
          <w:sz w:val="22"/>
          <w:szCs w:val="22"/>
        </w:rPr>
        <w:tab/>
      </w:r>
    </w:p>
    <w:p w14:paraId="7132BC46" w14:textId="77777777" w:rsidR="000D4593" w:rsidRPr="000D4593" w:rsidRDefault="000D4593" w:rsidP="000D4593">
      <w:pPr>
        <w:tabs>
          <w:tab w:val="left" w:pos="3261"/>
          <w:tab w:val="left" w:pos="3686"/>
        </w:tabs>
        <w:ind w:left="567"/>
        <w:rPr>
          <w:sz w:val="22"/>
          <w:szCs w:val="22"/>
        </w:rPr>
      </w:pPr>
      <w:r w:rsidRPr="000D4593">
        <w:rPr>
          <w:sz w:val="22"/>
          <w:szCs w:val="22"/>
        </w:rPr>
        <w:t>Sídlo</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426DB6FA" w14:textId="77777777" w:rsidR="000D4593" w:rsidRPr="000D4593" w:rsidRDefault="000D4593" w:rsidP="000D4593">
      <w:pPr>
        <w:tabs>
          <w:tab w:val="left" w:pos="3261"/>
          <w:tab w:val="left" w:pos="3686"/>
        </w:tabs>
        <w:ind w:left="567"/>
        <w:rPr>
          <w:sz w:val="22"/>
          <w:szCs w:val="22"/>
        </w:rPr>
      </w:pPr>
      <w:r w:rsidRPr="000D4593">
        <w:rPr>
          <w:sz w:val="22"/>
          <w:szCs w:val="22"/>
        </w:rPr>
        <w:t>IČO</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06115DE1" w14:textId="77777777" w:rsidR="000D4593" w:rsidRPr="000D4593" w:rsidRDefault="000D4593" w:rsidP="000D4593">
      <w:pPr>
        <w:tabs>
          <w:tab w:val="left" w:pos="3261"/>
          <w:tab w:val="left" w:pos="3686"/>
        </w:tabs>
        <w:ind w:left="567"/>
        <w:rPr>
          <w:sz w:val="22"/>
          <w:szCs w:val="22"/>
        </w:rPr>
      </w:pPr>
      <w:r w:rsidRPr="000D4593">
        <w:rPr>
          <w:sz w:val="22"/>
          <w:szCs w:val="22"/>
        </w:rPr>
        <w:t>DIČ</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634B3809" w14:textId="77777777" w:rsidR="000D4593" w:rsidRPr="000D4593" w:rsidRDefault="000D4593" w:rsidP="000D4593">
      <w:pPr>
        <w:tabs>
          <w:tab w:val="left" w:pos="3261"/>
          <w:tab w:val="left" w:pos="3686"/>
        </w:tabs>
        <w:ind w:left="567"/>
        <w:rPr>
          <w:sz w:val="22"/>
          <w:szCs w:val="22"/>
        </w:rPr>
      </w:pPr>
      <w:r w:rsidRPr="000D4593">
        <w:rPr>
          <w:sz w:val="22"/>
          <w:szCs w:val="22"/>
        </w:rPr>
        <w:t>IČ DPH</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57B18D0E" w14:textId="77777777" w:rsidR="000D4593" w:rsidRPr="000D4593" w:rsidRDefault="000D4593" w:rsidP="000D4593">
      <w:pPr>
        <w:tabs>
          <w:tab w:val="left" w:pos="3261"/>
          <w:tab w:val="left" w:pos="3686"/>
        </w:tabs>
        <w:ind w:left="567"/>
        <w:rPr>
          <w:sz w:val="22"/>
          <w:szCs w:val="22"/>
        </w:rPr>
      </w:pPr>
      <w:r w:rsidRPr="000D4593">
        <w:rPr>
          <w:sz w:val="22"/>
          <w:szCs w:val="22"/>
        </w:rPr>
        <w:t>Bankové spojenie</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517D3F7B" w14:textId="77777777" w:rsidR="000D4593" w:rsidRPr="000D4593" w:rsidRDefault="000D4593" w:rsidP="000D4593">
      <w:pPr>
        <w:tabs>
          <w:tab w:val="left" w:pos="3261"/>
          <w:tab w:val="left" w:pos="3686"/>
        </w:tabs>
        <w:ind w:left="567"/>
        <w:rPr>
          <w:sz w:val="22"/>
          <w:szCs w:val="22"/>
        </w:rPr>
      </w:pPr>
      <w:r w:rsidRPr="000D4593">
        <w:rPr>
          <w:sz w:val="22"/>
          <w:szCs w:val="22"/>
        </w:rPr>
        <w:t>IBAN</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4CF93304" w14:textId="77777777" w:rsidR="000D4593" w:rsidRPr="000D4593" w:rsidRDefault="000D4593" w:rsidP="000D4593">
      <w:pPr>
        <w:tabs>
          <w:tab w:val="left" w:pos="3261"/>
          <w:tab w:val="left" w:pos="3686"/>
        </w:tabs>
        <w:ind w:left="567"/>
        <w:rPr>
          <w:sz w:val="22"/>
          <w:szCs w:val="22"/>
        </w:rPr>
      </w:pPr>
      <w:r w:rsidRPr="000D4593">
        <w:rPr>
          <w:sz w:val="22"/>
          <w:szCs w:val="22"/>
        </w:rPr>
        <w:t>štatutárny orgán</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0F26F86C" w14:textId="77777777" w:rsidR="000D4593" w:rsidRPr="000D4593" w:rsidRDefault="000D4593" w:rsidP="000D4593">
      <w:pPr>
        <w:tabs>
          <w:tab w:val="left" w:pos="3261"/>
          <w:tab w:val="left" w:pos="3686"/>
        </w:tabs>
        <w:ind w:left="567"/>
        <w:rPr>
          <w:sz w:val="22"/>
          <w:szCs w:val="22"/>
        </w:rPr>
      </w:pPr>
      <w:r w:rsidRPr="000D4593">
        <w:rPr>
          <w:sz w:val="22"/>
          <w:szCs w:val="22"/>
        </w:rPr>
        <w:t>Zapísaná v:</w:t>
      </w:r>
      <w:r w:rsidRPr="000D4593">
        <w:rPr>
          <w:sz w:val="22"/>
          <w:szCs w:val="22"/>
        </w:rPr>
        <w:tab/>
        <w:t> </w:t>
      </w:r>
      <w:r w:rsidRPr="000D4593">
        <w:rPr>
          <w:sz w:val="22"/>
          <w:szCs w:val="22"/>
        </w:rPr>
        <w:tab/>
        <w:t>..</w:t>
      </w:r>
      <w:r w:rsidRPr="000D4593">
        <w:rPr>
          <w:sz w:val="22"/>
          <w:szCs w:val="22"/>
          <w:highlight w:val="yellow"/>
        </w:rPr>
        <w:t>..........................</w:t>
      </w:r>
      <w:r w:rsidRPr="000D4593">
        <w:rPr>
          <w:sz w:val="22"/>
          <w:szCs w:val="22"/>
        </w:rPr>
        <w:t>..</w:t>
      </w:r>
    </w:p>
    <w:p w14:paraId="65150426" w14:textId="77777777" w:rsidR="000D4593" w:rsidRPr="000D4593" w:rsidRDefault="000D4593" w:rsidP="000D4593">
      <w:pPr>
        <w:pStyle w:val="Default"/>
        <w:tabs>
          <w:tab w:val="left" w:pos="505"/>
          <w:tab w:val="left" w:pos="2694"/>
          <w:tab w:val="left" w:pos="3261"/>
          <w:tab w:val="left" w:pos="3402"/>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Zástupca oprávnený konať:</w:t>
      </w:r>
    </w:p>
    <w:p w14:paraId="724D197E" w14:textId="0112C249" w:rsidR="000D4593" w:rsidRPr="000D4593" w:rsidRDefault="000D4593" w:rsidP="000D4593">
      <w:pPr>
        <w:pStyle w:val="Default"/>
        <w:tabs>
          <w:tab w:val="left" w:pos="505"/>
          <w:tab w:val="left" w:pos="3261"/>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a) vo veciach technických</w:t>
      </w:r>
      <w:r w:rsidRPr="000D4593">
        <w:rPr>
          <w:rFonts w:ascii="Times New Roman" w:hAnsi="Times New Roman" w:cs="Times New Roman"/>
          <w:color w:val="auto"/>
          <w:sz w:val="22"/>
          <w:szCs w:val="22"/>
        </w:rPr>
        <w:tab/>
        <w:t xml:space="preserve">: </w:t>
      </w:r>
      <w:r w:rsidRPr="000D4593">
        <w:rPr>
          <w:rFonts w:ascii="Times New Roman" w:hAnsi="Times New Roman" w:cs="Times New Roman"/>
          <w:color w:val="auto"/>
          <w:sz w:val="22"/>
          <w:szCs w:val="22"/>
        </w:rPr>
        <w:tab/>
      </w:r>
      <w:r w:rsidRPr="000D4593">
        <w:rPr>
          <w:rFonts w:ascii="Times New Roman" w:hAnsi="Times New Roman" w:cs="Times New Roman"/>
          <w:sz w:val="22"/>
          <w:szCs w:val="22"/>
        </w:rPr>
        <w:t>..</w:t>
      </w:r>
      <w:r w:rsidRPr="000D4593">
        <w:rPr>
          <w:rFonts w:ascii="Times New Roman" w:hAnsi="Times New Roman" w:cs="Times New Roman"/>
          <w:sz w:val="22"/>
          <w:szCs w:val="22"/>
          <w:highlight w:val="yellow"/>
        </w:rPr>
        <w:t>..........................</w:t>
      </w:r>
      <w:r w:rsidRPr="000D4593">
        <w:rPr>
          <w:rFonts w:ascii="Times New Roman" w:hAnsi="Times New Roman" w:cs="Times New Roman"/>
          <w:sz w:val="22"/>
          <w:szCs w:val="22"/>
        </w:rPr>
        <w:t>..</w:t>
      </w:r>
    </w:p>
    <w:p w14:paraId="12D7E200" w14:textId="2CBF8DBE" w:rsidR="000D4593" w:rsidRPr="000D4593" w:rsidRDefault="000D4593" w:rsidP="000D4593">
      <w:pPr>
        <w:pStyle w:val="Default"/>
        <w:tabs>
          <w:tab w:val="left" w:pos="505"/>
          <w:tab w:val="left" w:pos="3261"/>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b) vo veciach realizácie</w:t>
      </w:r>
      <w:r w:rsidRPr="000D4593">
        <w:rPr>
          <w:rFonts w:ascii="Times New Roman" w:hAnsi="Times New Roman" w:cs="Times New Roman"/>
          <w:color w:val="auto"/>
          <w:sz w:val="22"/>
          <w:szCs w:val="22"/>
        </w:rPr>
        <w:tab/>
        <w:t xml:space="preserve">:  </w:t>
      </w:r>
      <w:r w:rsidRPr="000D4593">
        <w:rPr>
          <w:rFonts w:ascii="Times New Roman" w:hAnsi="Times New Roman" w:cs="Times New Roman"/>
          <w:color w:val="auto"/>
          <w:sz w:val="22"/>
          <w:szCs w:val="22"/>
        </w:rPr>
        <w:tab/>
      </w:r>
      <w:r w:rsidRPr="000D4593">
        <w:rPr>
          <w:rFonts w:ascii="Times New Roman" w:hAnsi="Times New Roman" w:cs="Times New Roman"/>
          <w:sz w:val="22"/>
          <w:szCs w:val="22"/>
        </w:rPr>
        <w:t>..</w:t>
      </w:r>
      <w:r w:rsidRPr="000D4593">
        <w:rPr>
          <w:rFonts w:ascii="Times New Roman" w:hAnsi="Times New Roman" w:cs="Times New Roman"/>
          <w:sz w:val="22"/>
          <w:szCs w:val="22"/>
          <w:highlight w:val="yellow"/>
        </w:rPr>
        <w:t>..........................</w:t>
      </w:r>
      <w:r w:rsidRPr="000D4593">
        <w:rPr>
          <w:rFonts w:ascii="Times New Roman" w:hAnsi="Times New Roman" w:cs="Times New Roman"/>
          <w:sz w:val="22"/>
          <w:szCs w:val="22"/>
        </w:rPr>
        <w:t>..</w:t>
      </w:r>
    </w:p>
    <w:p w14:paraId="7F05CAC6" w14:textId="77777777" w:rsidR="000D4593" w:rsidRPr="000D4593" w:rsidRDefault="000D4593" w:rsidP="000D4593">
      <w:pPr>
        <w:tabs>
          <w:tab w:val="left" w:pos="3261"/>
          <w:tab w:val="left" w:pos="3686"/>
        </w:tabs>
        <w:ind w:left="567"/>
        <w:rPr>
          <w:sz w:val="22"/>
          <w:szCs w:val="22"/>
        </w:rPr>
      </w:pPr>
      <w:r w:rsidRPr="000D4593">
        <w:rPr>
          <w:sz w:val="22"/>
          <w:szCs w:val="22"/>
        </w:rPr>
        <w:t>Telefón/fax</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1C4117A7" w14:textId="77777777" w:rsidR="000D4593" w:rsidRPr="000D4593" w:rsidRDefault="000D4593" w:rsidP="000D4593">
      <w:pPr>
        <w:tabs>
          <w:tab w:val="left" w:pos="3261"/>
          <w:tab w:val="left" w:pos="3686"/>
        </w:tabs>
        <w:ind w:left="567"/>
        <w:rPr>
          <w:sz w:val="22"/>
          <w:szCs w:val="22"/>
        </w:rPr>
      </w:pPr>
      <w:r w:rsidRPr="000D4593">
        <w:rPr>
          <w:sz w:val="22"/>
          <w:szCs w:val="22"/>
        </w:rPr>
        <w:t>e-mail</w:t>
      </w:r>
      <w:r w:rsidRPr="000D4593">
        <w:rPr>
          <w:sz w:val="22"/>
          <w:szCs w:val="22"/>
        </w:rPr>
        <w:tab/>
        <w:t xml:space="preserve">:  </w:t>
      </w:r>
      <w:r w:rsidRPr="000D4593">
        <w:rPr>
          <w:sz w:val="22"/>
          <w:szCs w:val="22"/>
        </w:rPr>
        <w:tab/>
        <w:t>..</w:t>
      </w:r>
      <w:r w:rsidRPr="000D4593">
        <w:rPr>
          <w:sz w:val="22"/>
          <w:szCs w:val="22"/>
          <w:highlight w:val="yellow"/>
        </w:rPr>
        <w:t>..........................</w:t>
      </w:r>
      <w:r w:rsidRPr="000D4593">
        <w:rPr>
          <w:sz w:val="22"/>
          <w:szCs w:val="22"/>
        </w:rPr>
        <w:t>..</w:t>
      </w:r>
    </w:p>
    <w:p w14:paraId="08350FC1" w14:textId="77777777" w:rsidR="000D4593" w:rsidRPr="002033C2" w:rsidRDefault="000D4593" w:rsidP="000D4593">
      <w:pPr>
        <w:tabs>
          <w:tab w:val="left" w:pos="3544"/>
        </w:tabs>
        <w:spacing w:before="120" w:after="120"/>
        <w:ind w:left="567"/>
        <w:rPr>
          <w:i/>
          <w:sz w:val="22"/>
          <w:szCs w:val="22"/>
        </w:rPr>
      </w:pPr>
      <w:r w:rsidRPr="002033C2">
        <w:rPr>
          <w:i/>
          <w:sz w:val="22"/>
          <w:szCs w:val="22"/>
        </w:rPr>
        <w:t>(ďalej len „Zhotoviteľ“)</w:t>
      </w:r>
    </w:p>
    <w:p w14:paraId="47EED221" w14:textId="77777777" w:rsidR="007A309E" w:rsidRPr="004B39AE" w:rsidRDefault="00B97FB7" w:rsidP="00C007A4">
      <w:pPr>
        <w:pStyle w:val="Podtitul"/>
        <w:rPr>
          <w:caps/>
          <w:sz w:val="22"/>
          <w:szCs w:val="22"/>
        </w:rPr>
      </w:pPr>
      <w:r w:rsidRPr="004B39AE">
        <w:rPr>
          <w:sz w:val="22"/>
          <w:szCs w:val="22"/>
        </w:rPr>
        <w:t>II.</w:t>
      </w:r>
      <w:r w:rsidRPr="004B39AE">
        <w:rPr>
          <w:sz w:val="22"/>
          <w:szCs w:val="22"/>
        </w:rPr>
        <w:br/>
      </w:r>
      <w:r w:rsidR="00EA606F" w:rsidRPr="004B39AE">
        <w:rPr>
          <w:caps/>
          <w:sz w:val="22"/>
          <w:szCs w:val="22"/>
        </w:rPr>
        <w:t>Východiskové podklady</w:t>
      </w:r>
    </w:p>
    <w:p w14:paraId="30001ED2" w14:textId="15743433" w:rsidR="00EC1E09" w:rsidRPr="00DC5471" w:rsidRDefault="000D4593" w:rsidP="00564B83">
      <w:pPr>
        <w:pStyle w:val="Odsekzoznamu"/>
        <w:numPr>
          <w:ilvl w:val="0"/>
          <w:numId w:val="2"/>
        </w:numPr>
        <w:spacing w:before="60"/>
        <w:ind w:left="567" w:hanging="567"/>
        <w:contextualSpacing w:val="0"/>
        <w:jc w:val="both"/>
        <w:rPr>
          <w:b/>
          <w:sz w:val="22"/>
          <w:szCs w:val="22"/>
        </w:rPr>
      </w:pPr>
      <w:r w:rsidRPr="002033C2">
        <w:rPr>
          <w:rFonts w:eastAsiaTheme="minorHAnsi"/>
          <w:sz w:val="22"/>
          <w:szCs w:val="22"/>
          <w:lang w:eastAsia="en-US"/>
        </w:rPr>
        <w:t xml:space="preserve">Táto zmluva o dielo je výsledkom procesu verejného obstarávania zákazky </w:t>
      </w:r>
      <w:r w:rsidR="004D7AB7">
        <w:rPr>
          <w:rFonts w:eastAsiaTheme="minorHAnsi"/>
          <w:sz w:val="22"/>
          <w:szCs w:val="22"/>
          <w:lang w:eastAsia="en-US"/>
        </w:rPr>
        <w:t>s nízkou hodnotou na poskytnutie služieb s názvom: „</w:t>
      </w:r>
      <w:r w:rsidR="004D7AB7" w:rsidRPr="004D7AB7">
        <w:rPr>
          <w:rFonts w:eastAsiaTheme="minorHAnsi"/>
          <w:b/>
          <w:sz w:val="22"/>
          <w:szCs w:val="22"/>
          <w:lang w:eastAsia="en-US"/>
        </w:rPr>
        <w:t>Radnica na Námestí Majstra Pavla č. 2 v Levoči – projektová dokumentácia“</w:t>
      </w:r>
      <w:r w:rsidRPr="002033C2">
        <w:rPr>
          <w:rFonts w:eastAsiaTheme="minorHAnsi"/>
          <w:sz w:val="22"/>
          <w:szCs w:val="22"/>
          <w:lang w:eastAsia="en-US"/>
        </w:rPr>
        <w:t>, ktorý vykonal objednávateľ v súlade s § 117 Zákonom č. 343/2015 Z. z. o verejnom obstarávaní a o zmene a doplnení niektorých zákonov v znení neskorších predpisov (ďalej len „zákon o verejnom obstarávaní") a v </w:t>
      </w:r>
      <w:r w:rsidR="00C3779F">
        <w:rPr>
          <w:rFonts w:eastAsiaTheme="minorHAnsi"/>
          <w:sz w:val="22"/>
          <w:szCs w:val="22"/>
          <w:lang w:eastAsia="en-US"/>
        </w:rPr>
        <w:t>súlade so schválenou Smernicou m</w:t>
      </w:r>
      <w:r w:rsidRPr="002033C2">
        <w:rPr>
          <w:rFonts w:eastAsiaTheme="minorHAnsi"/>
          <w:sz w:val="22"/>
          <w:szCs w:val="22"/>
          <w:lang w:eastAsia="en-US"/>
        </w:rPr>
        <w:t xml:space="preserve">esta Levoča o verejnom </w:t>
      </w:r>
      <w:r w:rsidRPr="00DC5471">
        <w:rPr>
          <w:rFonts w:eastAsiaTheme="minorHAnsi"/>
          <w:sz w:val="22"/>
          <w:szCs w:val="22"/>
          <w:lang w:eastAsia="en-US"/>
        </w:rPr>
        <w:t>obstarávaní č. 01/2020 zo dňa 01.08.2020.</w:t>
      </w:r>
    </w:p>
    <w:p w14:paraId="0FAB282C" w14:textId="61966BA6" w:rsidR="00077D50" w:rsidRPr="00DC5471" w:rsidRDefault="00F87F36" w:rsidP="00962906">
      <w:pPr>
        <w:pStyle w:val="Nadpis1"/>
        <w:spacing w:before="240" w:after="120"/>
        <w:rPr>
          <w:sz w:val="22"/>
          <w:szCs w:val="22"/>
        </w:rPr>
      </w:pPr>
      <w:r w:rsidRPr="00DC5471">
        <w:rPr>
          <w:sz w:val="22"/>
          <w:szCs w:val="22"/>
        </w:rPr>
        <w:t xml:space="preserve"> </w:t>
      </w:r>
      <w:r w:rsidR="007E7889" w:rsidRPr="00DC5471">
        <w:rPr>
          <w:sz w:val="22"/>
          <w:szCs w:val="22"/>
        </w:rPr>
        <w:t>III.</w:t>
      </w:r>
      <w:r w:rsidR="007E7889" w:rsidRPr="00DC5471">
        <w:rPr>
          <w:sz w:val="22"/>
          <w:szCs w:val="22"/>
        </w:rPr>
        <w:br/>
      </w:r>
      <w:r w:rsidR="00A134C0" w:rsidRPr="00DC5471">
        <w:rPr>
          <w:sz w:val="22"/>
          <w:szCs w:val="22"/>
        </w:rPr>
        <w:t>PREDMET ZMLUVY</w:t>
      </w:r>
    </w:p>
    <w:p w14:paraId="771ED670" w14:textId="5948FCF6" w:rsidR="00BC1A5F" w:rsidRPr="00D0469D" w:rsidRDefault="00D0469D" w:rsidP="00D0469D">
      <w:pPr>
        <w:pStyle w:val="Odsekzoznamu"/>
        <w:numPr>
          <w:ilvl w:val="0"/>
          <w:numId w:val="15"/>
        </w:numPr>
        <w:tabs>
          <w:tab w:val="left" w:pos="2268"/>
          <w:tab w:val="left" w:pos="2552"/>
        </w:tabs>
        <w:spacing w:before="60" w:after="60"/>
        <w:ind w:left="567" w:hanging="567"/>
        <w:jc w:val="both"/>
        <w:rPr>
          <w:sz w:val="22"/>
          <w:szCs w:val="22"/>
        </w:rPr>
      </w:pPr>
      <w:r>
        <w:rPr>
          <w:sz w:val="22"/>
          <w:szCs w:val="22"/>
        </w:rPr>
        <w:t xml:space="preserve">Predmetom tejto zmluvy je zhotovenie diela, t. j. zhotovenie projektovej dokumentácie obnovy objektu Radnice na Námestí Majstra Pavla č. 2 v Levoči </w:t>
      </w:r>
      <w:r>
        <w:rPr>
          <w:bCs/>
          <w:sz w:val="23"/>
          <w:szCs w:val="23"/>
        </w:rPr>
        <w:t xml:space="preserve">pre stavebné povolenie a realizáciu stavby, rozsahom a obsahom spojenej do jednej dokumentácie (jednostupňového projektu) </w:t>
      </w:r>
      <w:r>
        <w:rPr>
          <w:sz w:val="22"/>
          <w:szCs w:val="22"/>
        </w:rPr>
        <w:t>po etapách“</w:t>
      </w:r>
      <w:r w:rsidR="00BC1A5F" w:rsidRPr="00D0469D">
        <w:rPr>
          <w:sz w:val="22"/>
          <w:szCs w:val="22"/>
        </w:rPr>
        <w:t>.</w:t>
      </w:r>
    </w:p>
    <w:p w14:paraId="75158F21" w14:textId="2EB27A2D" w:rsidR="00BC1A5F" w:rsidRPr="00DC5471" w:rsidRDefault="00BC1A5F" w:rsidP="00564B83">
      <w:pPr>
        <w:pStyle w:val="Odsekzoznamu"/>
        <w:numPr>
          <w:ilvl w:val="0"/>
          <w:numId w:val="15"/>
        </w:numPr>
        <w:tabs>
          <w:tab w:val="left" w:pos="2268"/>
          <w:tab w:val="left" w:pos="2552"/>
        </w:tabs>
        <w:spacing w:before="60" w:after="60"/>
        <w:ind w:left="567" w:hanging="567"/>
        <w:jc w:val="both"/>
        <w:rPr>
          <w:sz w:val="22"/>
          <w:szCs w:val="22"/>
        </w:rPr>
      </w:pPr>
      <w:r w:rsidRPr="00DC5471">
        <w:rPr>
          <w:sz w:val="22"/>
          <w:szCs w:val="22"/>
        </w:rPr>
        <w:t>Zhotovením diela s názvom:</w:t>
      </w:r>
      <w:r w:rsidRPr="00DC5471">
        <w:rPr>
          <w:b/>
          <w:sz w:val="22"/>
          <w:szCs w:val="22"/>
        </w:rPr>
        <w:t xml:space="preserve"> „</w:t>
      </w:r>
      <w:r w:rsidR="00633C99">
        <w:rPr>
          <w:b/>
          <w:sz w:val="22"/>
          <w:szCs w:val="22"/>
        </w:rPr>
        <w:t xml:space="preserve"> Obnova radnice </w:t>
      </w:r>
      <w:r w:rsidR="004D7AB7">
        <w:rPr>
          <w:b/>
          <w:sz w:val="22"/>
          <w:szCs w:val="22"/>
        </w:rPr>
        <w:t xml:space="preserve">v </w:t>
      </w:r>
      <w:r w:rsidRPr="00DC5471">
        <w:rPr>
          <w:b/>
          <w:sz w:val="22"/>
          <w:szCs w:val="22"/>
        </w:rPr>
        <w:t>Levoči“</w:t>
      </w:r>
      <w:r w:rsidRPr="00DC5471">
        <w:rPr>
          <w:sz w:val="22"/>
          <w:szCs w:val="22"/>
        </w:rPr>
        <w:t xml:space="preserve"> (ďalej len dielo) sa rozumie </w:t>
      </w:r>
      <w:r w:rsidRPr="00DC5471">
        <w:rPr>
          <w:bCs/>
          <w:sz w:val="22"/>
          <w:szCs w:val="22"/>
        </w:rPr>
        <w:t xml:space="preserve">vypracovanie projektovej dokumentácie pre stavebné povolenie a realizáciu stavby, rozsahom a obsahom spojenej do </w:t>
      </w:r>
      <w:r w:rsidRPr="00DC5471">
        <w:rPr>
          <w:bCs/>
          <w:sz w:val="22"/>
          <w:szCs w:val="22"/>
        </w:rPr>
        <w:lastRenderedPageBreak/>
        <w:t>jednej dokumentácie (jednostupňového projektu) v objekte</w:t>
      </w:r>
      <w:r w:rsidRPr="00DC5471">
        <w:rPr>
          <w:sz w:val="22"/>
          <w:szCs w:val="22"/>
        </w:rPr>
        <w:t xml:space="preserve"> Radnice na Námestí Majstra Pavla č. 2 v Levoči (ďalej len „projektová dokumentácia) vrátane vypracovaného rozpočtu a výkazu výmer:</w:t>
      </w:r>
    </w:p>
    <w:p w14:paraId="68245978" w14:textId="77777777" w:rsidR="00D0469D" w:rsidRPr="00661366" w:rsidRDefault="00D0469D" w:rsidP="00D0469D">
      <w:pPr>
        <w:pStyle w:val="Odsekzoznamu"/>
        <w:numPr>
          <w:ilvl w:val="2"/>
          <w:numId w:val="16"/>
        </w:numPr>
        <w:tabs>
          <w:tab w:val="clear" w:pos="2160"/>
        </w:tabs>
        <w:spacing w:before="120" w:after="60"/>
        <w:ind w:left="851" w:hanging="284"/>
        <w:contextualSpacing w:val="0"/>
        <w:jc w:val="both"/>
        <w:rPr>
          <w:sz w:val="22"/>
          <w:szCs w:val="22"/>
          <w:u w:val="single"/>
        </w:rPr>
      </w:pPr>
      <w:r w:rsidRPr="00661366">
        <w:rPr>
          <w:sz w:val="22"/>
          <w:szCs w:val="22"/>
          <w:u w:val="single"/>
        </w:rPr>
        <w:t>etapa bude zahŕňať:</w:t>
      </w:r>
    </w:p>
    <w:p w14:paraId="55893479"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rekonštrukcia prízemia a západného suterénu objektu a ich nevyhnutných úprav, </w:t>
      </w:r>
    </w:p>
    <w:p w14:paraId="0BAEE4AB" w14:textId="7C759501"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sanácia vlhkosti v suterénových priestoroch </w:t>
      </w:r>
      <w:proofErr w:type="spellStart"/>
      <w:r w:rsidR="005205A3">
        <w:rPr>
          <w:sz w:val="22"/>
          <w:szCs w:val="22"/>
        </w:rPr>
        <w:t>objketu</w:t>
      </w:r>
      <w:proofErr w:type="spellEnd"/>
      <w:r w:rsidRPr="00661366">
        <w:rPr>
          <w:sz w:val="22"/>
          <w:szCs w:val="22"/>
        </w:rPr>
        <w:t>,</w:t>
      </w:r>
    </w:p>
    <w:p w14:paraId="4F873E60"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statické posúdene stavby a stavebných úprav,</w:t>
      </w:r>
    </w:p>
    <w:p w14:paraId="1270C2F1"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technické zariadenie budovy (vodovod, kanalizácia, plynovod),</w:t>
      </w:r>
    </w:p>
    <w:p w14:paraId="0AF357C5"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projekt vykurovania vrátane zdroja tepla, </w:t>
      </w:r>
    </w:p>
    <w:p w14:paraId="347AC73B"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elektroinštalácia (silnoprúdové a slaboprúdové rozvody),</w:t>
      </w:r>
    </w:p>
    <w:p w14:paraId="6539F1C8"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protipožiarna bezpečnosť stavby, </w:t>
      </w:r>
    </w:p>
    <w:p w14:paraId="7AFD6D34"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špecifikácia umelecko-remeselných činností, </w:t>
      </w:r>
    </w:p>
    <w:p w14:paraId="67536524"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vodovodná, kanalizačná a plynovodná prípojka.</w:t>
      </w:r>
    </w:p>
    <w:p w14:paraId="055BFCA9" w14:textId="77777777" w:rsidR="00D0469D" w:rsidRPr="00661366" w:rsidRDefault="00D0469D" w:rsidP="00D0469D">
      <w:pPr>
        <w:pStyle w:val="Odsekzoznamu"/>
        <w:numPr>
          <w:ilvl w:val="2"/>
          <w:numId w:val="16"/>
        </w:numPr>
        <w:tabs>
          <w:tab w:val="clear" w:pos="2160"/>
        </w:tabs>
        <w:spacing w:before="120" w:after="60"/>
        <w:ind w:left="851" w:hanging="284"/>
        <w:contextualSpacing w:val="0"/>
        <w:jc w:val="both"/>
        <w:rPr>
          <w:sz w:val="22"/>
          <w:szCs w:val="22"/>
          <w:u w:val="single"/>
        </w:rPr>
      </w:pPr>
      <w:r w:rsidRPr="00661366">
        <w:rPr>
          <w:sz w:val="22"/>
          <w:szCs w:val="22"/>
          <w:u w:val="single"/>
        </w:rPr>
        <w:t>etapa bude zahŕňať:</w:t>
      </w:r>
    </w:p>
    <w:p w14:paraId="34F8860F"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obnovu 2. NP a 3. NP, stavebné úpravy podkrovia pre muzeálne využitie, rekonštrukcia východného suterénu,</w:t>
      </w:r>
    </w:p>
    <w:p w14:paraId="3D3BBCCC"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statické posúdene stavby a stavebných úprav,</w:t>
      </w:r>
    </w:p>
    <w:p w14:paraId="37C6C5A9"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technické zariadenie budovy (vodovod, kanalizácia, plynovod),</w:t>
      </w:r>
    </w:p>
    <w:p w14:paraId="5F99BF48"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projekt vykurovania vrátane zdroja tepla, </w:t>
      </w:r>
    </w:p>
    <w:p w14:paraId="284C13A9"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elektroinštalácia (silnoprúdové a slaboprúdové rozvody),</w:t>
      </w:r>
    </w:p>
    <w:p w14:paraId="099B0075" w14:textId="77777777" w:rsidR="00D0469D" w:rsidRPr="00661366" w:rsidRDefault="00D0469D" w:rsidP="00D0469D">
      <w:pPr>
        <w:pStyle w:val="Odsekzoznamu"/>
        <w:numPr>
          <w:ilvl w:val="0"/>
          <w:numId w:val="17"/>
        </w:numPr>
        <w:ind w:left="1134" w:hanging="283"/>
        <w:contextualSpacing w:val="0"/>
        <w:jc w:val="both"/>
        <w:rPr>
          <w:sz w:val="22"/>
          <w:szCs w:val="22"/>
        </w:rPr>
      </w:pPr>
      <w:bookmarkStart w:id="0" w:name="_Hlk57975035"/>
      <w:r w:rsidRPr="00661366">
        <w:rPr>
          <w:sz w:val="22"/>
          <w:szCs w:val="22"/>
        </w:rPr>
        <w:t>protipožiarna bezpečnosť stavby</w:t>
      </w:r>
      <w:bookmarkEnd w:id="0"/>
      <w:r w:rsidRPr="00661366">
        <w:rPr>
          <w:sz w:val="22"/>
          <w:szCs w:val="22"/>
        </w:rPr>
        <w:t xml:space="preserve">, </w:t>
      </w:r>
    </w:p>
    <w:p w14:paraId="1A6D359D" w14:textId="77777777" w:rsidR="00D0469D" w:rsidRPr="00661366" w:rsidRDefault="00D0469D" w:rsidP="00D0469D">
      <w:pPr>
        <w:pStyle w:val="Odsekzoznamu"/>
        <w:numPr>
          <w:ilvl w:val="0"/>
          <w:numId w:val="17"/>
        </w:numPr>
        <w:ind w:left="1134" w:hanging="283"/>
        <w:contextualSpacing w:val="0"/>
        <w:jc w:val="both"/>
        <w:rPr>
          <w:sz w:val="22"/>
          <w:szCs w:val="22"/>
        </w:rPr>
      </w:pPr>
      <w:r w:rsidRPr="00661366">
        <w:rPr>
          <w:sz w:val="22"/>
          <w:szCs w:val="22"/>
        </w:rPr>
        <w:t xml:space="preserve">špecifikácia umelecko-remeselných činností. </w:t>
      </w:r>
    </w:p>
    <w:p w14:paraId="6AAE88D9" w14:textId="77777777" w:rsidR="00D0469D" w:rsidRPr="00661366" w:rsidRDefault="00D0469D" w:rsidP="00D0469D">
      <w:pPr>
        <w:spacing w:after="60"/>
        <w:ind w:left="851" w:hanging="284"/>
        <w:rPr>
          <w:sz w:val="22"/>
          <w:szCs w:val="22"/>
          <w:u w:val="single"/>
        </w:rPr>
      </w:pPr>
      <w:r w:rsidRPr="00661366">
        <w:rPr>
          <w:sz w:val="22"/>
          <w:szCs w:val="22"/>
          <w:u w:val="single"/>
        </w:rPr>
        <w:t>Dielo bude pozostávať z týchto častí:</w:t>
      </w:r>
    </w:p>
    <w:p w14:paraId="44C4CB3E"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 xml:space="preserve">Sprievodný správa, </w:t>
      </w:r>
    </w:p>
    <w:p w14:paraId="4CB5DE44"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 xml:space="preserve">Súhrnná technická správa, </w:t>
      </w:r>
    </w:p>
    <w:p w14:paraId="781CC140"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 xml:space="preserve">Celková situácia stavby (zastavovací plán), </w:t>
      </w:r>
    </w:p>
    <w:p w14:paraId="022E9955"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 xml:space="preserve">Koordinačný výkres stavby, </w:t>
      </w:r>
    </w:p>
    <w:p w14:paraId="50BD06B4" w14:textId="77777777" w:rsidR="00D0469D" w:rsidRDefault="00D0469D" w:rsidP="00D0469D">
      <w:pPr>
        <w:pStyle w:val="Odsekzoznamu"/>
        <w:numPr>
          <w:ilvl w:val="0"/>
          <w:numId w:val="17"/>
        </w:numPr>
        <w:ind w:left="1134" w:hanging="283"/>
        <w:rPr>
          <w:sz w:val="22"/>
          <w:szCs w:val="22"/>
        </w:rPr>
      </w:pPr>
      <w:r w:rsidRPr="00661366">
        <w:rPr>
          <w:sz w:val="22"/>
          <w:szCs w:val="22"/>
        </w:rPr>
        <w:t>Dokumentácia stavebných objektov (stavebná časť),</w:t>
      </w:r>
    </w:p>
    <w:p w14:paraId="349F0698" w14:textId="144BDA9B" w:rsidR="002170FA" w:rsidRPr="0036382A" w:rsidRDefault="002170FA" w:rsidP="00D0469D">
      <w:pPr>
        <w:pStyle w:val="Odsekzoznamu"/>
        <w:numPr>
          <w:ilvl w:val="0"/>
          <w:numId w:val="17"/>
        </w:numPr>
        <w:ind w:left="1134" w:hanging="283"/>
        <w:rPr>
          <w:sz w:val="22"/>
          <w:szCs w:val="22"/>
        </w:rPr>
      </w:pPr>
      <w:r w:rsidRPr="0036382A">
        <w:rPr>
          <w:noProof/>
          <w:sz w:val="22"/>
          <w:szCs w:val="22"/>
        </w:rPr>
        <w:t xml:space="preserve">Projekt </w:t>
      </w:r>
      <w:r w:rsidRPr="0036382A">
        <w:rPr>
          <w:sz w:val="22"/>
          <w:szCs w:val="22"/>
        </w:rPr>
        <w:t>protipožiarn</w:t>
      </w:r>
      <w:r w:rsidRPr="0036382A">
        <w:rPr>
          <w:noProof/>
          <w:sz w:val="22"/>
          <w:szCs w:val="22"/>
        </w:rPr>
        <w:t xml:space="preserve">ej </w:t>
      </w:r>
      <w:r w:rsidRPr="0036382A">
        <w:rPr>
          <w:sz w:val="22"/>
          <w:szCs w:val="22"/>
        </w:rPr>
        <w:t>bezpečnos</w:t>
      </w:r>
      <w:r w:rsidRPr="0036382A">
        <w:rPr>
          <w:noProof/>
          <w:sz w:val="22"/>
          <w:szCs w:val="22"/>
        </w:rPr>
        <w:t>ti stavby</w:t>
      </w:r>
    </w:p>
    <w:p w14:paraId="7EB70367" w14:textId="14987ABC" w:rsidR="00D0469D" w:rsidRPr="00661366" w:rsidRDefault="005205A3" w:rsidP="00D0469D">
      <w:pPr>
        <w:pStyle w:val="Odsekzoznamu"/>
        <w:numPr>
          <w:ilvl w:val="0"/>
          <w:numId w:val="17"/>
        </w:numPr>
        <w:ind w:left="1134" w:hanging="283"/>
        <w:rPr>
          <w:sz w:val="22"/>
          <w:szCs w:val="22"/>
        </w:rPr>
      </w:pPr>
      <w:r>
        <w:rPr>
          <w:sz w:val="22"/>
          <w:szCs w:val="22"/>
        </w:rPr>
        <w:t>Projekt organizácie</w:t>
      </w:r>
      <w:r w:rsidR="00D0469D" w:rsidRPr="00661366">
        <w:rPr>
          <w:sz w:val="22"/>
          <w:szCs w:val="22"/>
        </w:rPr>
        <w:t xml:space="preserve"> výstavby,</w:t>
      </w:r>
    </w:p>
    <w:p w14:paraId="4E0A795C"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Dokumentácia prevádzkových súborov,</w:t>
      </w:r>
    </w:p>
    <w:p w14:paraId="02DE8A7A"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 xml:space="preserve">Celkové náklady stavby, </w:t>
      </w:r>
    </w:p>
    <w:p w14:paraId="2E732BCF" w14:textId="77777777" w:rsidR="00D0469D" w:rsidRPr="00661366" w:rsidRDefault="00D0469D" w:rsidP="00D0469D">
      <w:pPr>
        <w:pStyle w:val="Odsekzoznamu"/>
        <w:numPr>
          <w:ilvl w:val="0"/>
          <w:numId w:val="17"/>
        </w:numPr>
        <w:ind w:left="1134" w:hanging="283"/>
        <w:rPr>
          <w:sz w:val="22"/>
          <w:szCs w:val="22"/>
        </w:rPr>
      </w:pPr>
      <w:r w:rsidRPr="00661366">
        <w:rPr>
          <w:sz w:val="22"/>
          <w:szCs w:val="22"/>
        </w:rPr>
        <w:t>Doklady.</w:t>
      </w:r>
    </w:p>
    <w:p w14:paraId="4449199A" w14:textId="6E34DCD4" w:rsidR="00BC1A5F" w:rsidRDefault="00BC1A5F" w:rsidP="00564B83">
      <w:pPr>
        <w:pStyle w:val="Odsekzoznamu"/>
        <w:numPr>
          <w:ilvl w:val="0"/>
          <w:numId w:val="15"/>
        </w:numPr>
        <w:tabs>
          <w:tab w:val="left" w:pos="2268"/>
          <w:tab w:val="left" w:pos="2552"/>
        </w:tabs>
        <w:spacing w:before="120" w:after="60"/>
        <w:ind w:left="567" w:hanging="567"/>
        <w:contextualSpacing w:val="0"/>
        <w:jc w:val="both"/>
        <w:rPr>
          <w:sz w:val="22"/>
          <w:szCs w:val="22"/>
        </w:rPr>
      </w:pPr>
      <w:r w:rsidRPr="00DC5471">
        <w:rPr>
          <w:sz w:val="22"/>
          <w:szCs w:val="22"/>
          <w:u w:val="single"/>
        </w:rPr>
        <w:t>Identifikácia územia</w:t>
      </w:r>
      <w:r w:rsidR="00B445C6">
        <w:rPr>
          <w:sz w:val="22"/>
          <w:szCs w:val="22"/>
          <w:u w:val="single"/>
        </w:rPr>
        <w:t xml:space="preserve"> a stavby</w:t>
      </w:r>
      <w:r w:rsidRPr="00DC5471">
        <w:rPr>
          <w:sz w:val="22"/>
          <w:szCs w:val="22"/>
        </w:rPr>
        <w:t>: parcela KN</w:t>
      </w:r>
      <w:r>
        <w:rPr>
          <w:sz w:val="22"/>
          <w:szCs w:val="22"/>
        </w:rPr>
        <w:t xml:space="preserve"> - C 8, druh pozemku: zastavaná plocha a nádvorie o výmere 901 m</w:t>
      </w:r>
      <w:r>
        <w:rPr>
          <w:sz w:val="22"/>
          <w:szCs w:val="22"/>
          <w:vertAlign w:val="superscript"/>
        </w:rPr>
        <w:t>2</w:t>
      </w:r>
      <w:r>
        <w:rPr>
          <w:sz w:val="22"/>
          <w:szCs w:val="22"/>
        </w:rPr>
        <w:t>, zapísaná na LV č. 1,  katastrálne územie Levoča, súpisné číslo stavby 2.</w:t>
      </w:r>
    </w:p>
    <w:p w14:paraId="777F370A" w14:textId="77777777" w:rsidR="004E5BBB" w:rsidRPr="004C0053" w:rsidRDefault="004E5BBB" w:rsidP="00564B83">
      <w:pPr>
        <w:pStyle w:val="Odsekzoznamu"/>
        <w:numPr>
          <w:ilvl w:val="0"/>
          <w:numId w:val="3"/>
        </w:numPr>
        <w:spacing w:before="60"/>
        <w:ind w:left="567" w:hanging="567"/>
        <w:contextualSpacing w:val="0"/>
        <w:jc w:val="both"/>
        <w:rPr>
          <w:sz w:val="22"/>
          <w:szCs w:val="22"/>
        </w:rPr>
      </w:pPr>
      <w:r w:rsidRPr="004C0053">
        <w:rPr>
          <w:sz w:val="22"/>
          <w:szCs w:val="22"/>
        </w:rPr>
        <w:t>Zhotoviteľ sa zaväzuje vykonať dielo vo vlastnom mene a na vlastnú zodpovednosť, na</w:t>
      </w:r>
      <w:r w:rsidR="004E2AA9" w:rsidRPr="004C0053">
        <w:rPr>
          <w:sz w:val="22"/>
          <w:szCs w:val="22"/>
        </w:rPr>
        <w:t xml:space="preserve"> </w:t>
      </w:r>
      <w:r w:rsidRPr="004C0053">
        <w:rPr>
          <w:sz w:val="22"/>
          <w:szCs w:val="22"/>
        </w:rPr>
        <w:t>svoje náklady, v dohodnutom čase a v dohodnutej kvalite.</w:t>
      </w:r>
    </w:p>
    <w:p w14:paraId="666F7CA2" w14:textId="77777777" w:rsidR="004E5BBB" w:rsidRPr="004B39AE" w:rsidRDefault="004E5BBB" w:rsidP="00564B83">
      <w:pPr>
        <w:pStyle w:val="Odsekzoznamu"/>
        <w:numPr>
          <w:ilvl w:val="0"/>
          <w:numId w:val="3"/>
        </w:numPr>
        <w:spacing w:before="60"/>
        <w:ind w:left="567" w:hanging="567"/>
        <w:contextualSpacing w:val="0"/>
        <w:jc w:val="both"/>
        <w:rPr>
          <w:sz w:val="22"/>
          <w:szCs w:val="22"/>
        </w:rPr>
      </w:pPr>
      <w:r w:rsidRPr="004B39AE">
        <w:rPr>
          <w:sz w:val="22"/>
          <w:szCs w:val="22"/>
        </w:rPr>
        <w:t>Zhotoviteľ vyhlasuje, že je oprávnený a odborne spôsobilý vykonávať dielo podľa tejto</w:t>
      </w:r>
      <w:r w:rsidR="00092E82" w:rsidRPr="004B39AE">
        <w:rPr>
          <w:sz w:val="22"/>
          <w:szCs w:val="22"/>
        </w:rPr>
        <w:t xml:space="preserve"> </w:t>
      </w:r>
      <w:r w:rsidRPr="004B39AE">
        <w:rPr>
          <w:sz w:val="22"/>
          <w:szCs w:val="22"/>
        </w:rPr>
        <w:t>zmluvy.</w:t>
      </w:r>
    </w:p>
    <w:p w14:paraId="7221C089" w14:textId="77777777" w:rsidR="006117F2" w:rsidRPr="004B39AE" w:rsidRDefault="006117F2" w:rsidP="00564B83">
      <w:pPr>
        <w:pStyle w:val="Odsekzoznamu"/>
        <w:numPr>
          <w:ilvl w:val="0"/>
          <w:numId w:val="3"/>
        </w:numPr>
        <w:spacing w:before="60"/>
        <w:ind w:left="567" w:hanging="567"/>
        <w:contextualSpacing w:val="0"/>
        <w:jc w:val="both"/>
        <w:rPr>
          <w:sz w:val="22"/>
          <w:szCs w:val="22"/>
        </w:rPr>
      </w:pPr>
      <w:r w:rsidRPr="004B39AE">
        <w:rPr>
          <w:sz w:val="22"/>
          <w:szCs w:val="22"/>
        </w:rPr>
        <w:t xml:space="preserve">Zhotoviteľ vykoná dielo podľa </w:t>
      </w:r>
      <w:r w:rsidR="00EE7176" w:rsidRPr="004B39AE">
        <w:rPr>
          <w:sz w:val="22"/>
          <w:szCs w:val="22"/>
        </w:rPr>
        <w:t>tohto článku v spolupráci s osobami oprávnenými na vykonávanie vybraných činností vo výstavbe. Zodpovednosť</w:t>
      </w:r>
      <w:r w:rsidR="00247640" w:rsidRPr="004B39AE">
        <w:rPr>
          <w:sz w:val="22"/>
          <w:szCs w:val="22"/>
        </w:rPr>
        <w:t xml:space="preserve"> zhotoviteľa za riadne a včasné vykonanie diela tým zostáva nedotknutá.</w:t>
      </w:r>
      <w:r w:rsidR="00C34861" w:rsidRPr="004B39AE">
        <w:rPr>
          <w:sz w:val="22"/>
          <w:szCs w:val="22"/>
        </w:rPr>
        <w:t xml:space="preserve"> </w:t>
      </w:r>
    </w:p>
    <w:p w14:paraId="3470F23F" w14:textId="1CF4B2D7" w:rsidR="00881549" w:rsidRDefault="00CE78EF" w:rsidP="00564B83">
      <w:pPr>
        <w:pStyle w:val="Odsekzoznamu"/>
        <w:numPr>
          <w:ilvl w:val="0"/>
          <w:numId w:val="3"/>
        </w:numPr>
        <w:spacing w:before="60"/>
        <w:ind w:left="567" w:hanging="567"/>
        <w:contextualSpacing w:val="0"/>
        <w:jc w:val="both"/>
        <w:rPr>
          <w:color w:val="FF0000"/>
          <w:sz w:val="22"/>
          <w:szCs w:val="22"/>
        </w:rPr>
      </w:pPr>
      <w:r w:rsidRPr="00FF0785">
        <w:rPr>
          <w:sz w:val="22"/>
          <w:szCs w:val="22"/>
        </w:rPr>
        <w:t>Zhotoviteľ každú etapu projektovej dokumentácie bodu 3.2. tejto zmluvy</w:t>
      </w:r>
      <w:r w:rsidR="002A3691" w:rsidRPr="00FF0785">
        <w:rPr>
          <w:sz w:val="22"/>
          <w:szCs w:val="22"/>
        </w:rPr>
        <w:t xml:space="preserve"> dodá </w:t>
      </w:r>
      <w:r w:rsidRPr="00FF0785">
        <w:rPr>
          <w:sz w:val="22"/>
          <w:szCs w:val="22"/>
        </w:rPr>
        <w:t xml:space="preserve">v 6-tich vyhotoveniach v tlačenej (grafickej) forme a </w:t>
      </w:r>
      <w:r w:rsidR="002A3691" w:rsidRPr="00FF0785">
        <w:rPr>
          <w:bCs/>
          <w:sz w:val="22"/>
          <w:szCs w:val="22"/>
        </w:rPr>
        <w:t>2</w:t>
      </w:r>
      <w:r w:rsidRPr="00FF0785">
        <w:rPr>
          <w:bCs/>
          <w:sz w:val="22"/>
          <w:szCs w:val="22"/>
        </w:rPr>
        <w:t>x v elektronickej forme na CD/DVD nosiči alebo inom ekvivalentom nosiči</w:t>
      </w:r>
      <w:r w:rsidRPr="00FF0785">
        <w:rPr>
          <w:sz w:val="22"/>
          <w:szCs w:val="22"/>
        </w:rPr>
        <w:t xml:space="preserve"> vo formáte PDF.  </w:t>
      </w:r>
      <w:proofErr w:type="spellStart"/>
      <w:r w:rsidRPr="00FF0785">
        <w:rPr>
          <w:sz w:val="22"/>
          <w:szCs w:val="22"/>
        </w:rPr>
        <w:t>Položko</w:t>
      </w:r>
      <w:r w:rsidR="002A3691" w:rsidRPr="00FF0785">
        <w:rPr>
          <w:sz w:val="22"/>
          <w:szCs w:val="22"/>
        </w:rPr>
        <w:t>vitý</w:t>
      </w:r>
      <w:proofErr w:type="spellEnd"/>
      <w:r w:rsidR="002A3691" w:rsidRPr="00FF0785">
        <w:rPr>
          <w:sz w:val="22"/>
          <w:szCs w:val="22"/>
        </w:rPr>
        <w:t xml:space="preserve">  rozpočet bude predložený </w:t>
      </w:r>
      <w:r w:rsidR="00FF0785" w:rsidRPr="00FF0785">
        <w:rPr>
          <w:sz w:val="22"/>
          <w:szCs w:val="22"/>
        </w:rPr>
        <w:t>3</w:t>
      </w:r>
      <w:r w:rsidRPr="00FF0785">
        <w:rPr>
          <w:sz w:val="22"/>
          <w:szCs w:val="22"/>
        </w:rPr>
        <w:t xml:space="preserve">x v tlačenej forme, </w:t>
      </w:r>
      <w:r w:rsidR="00FF0785" w:rsidRPr="00FF0785">
        <w:rPr>
          <w:bCs/>
          <w:sz w:val="22"/>
          <w:szCs w:val="22"/>
        </w:rPr>
        <w:t>1</w:t>
      </w:r>
      <w:r w:rsidRPr="00FF0785">
        <w:rPr>
          <w:bCs/>
          <w:sz w:val="22"/>
          <w:szCs w:val="22"/>
        </w:rPr>
        <w:t>x v elektronickej forme na CD/DVD nosiči alebo inom ekvivalentom nosiči</w:t>
      </w:r>
      <w:r w:rsidRPr="00FF0785">
        <w:rPr>
          <w:sz w:val="22"/>
          <w:szCs w:val="22"/>
        </w:rPr>
        <w:t xml:space="preserve"> a výkaz výmer </w:t>
      </w:r>
      <w:r w:rsidRPr="00FF0785">
        <w:rPr>
          <w:bCs/>
          <w:sz w:val="22"/>
          <w:szCs w:val="22"/>
        </w:rPr>
        <w:t>1x v elektronickej forme na CD/DVD nosiči alebo inom ekvivalentom nosiči</w:t>
      </w:r>
      <w:r w:rsidR="006117F2" w:rsidRPr="00FF0785">
        <w:rPr>
          <w:sz w:val="22"/>
          <w:szCs w:val="22"/>
        </w:rPr>
        <w:t xml:space="preserve">. </w:t>
      </w:r>
    </w:p>
    <w:p w14:paraId="4C0C26B0" w14:textId="4D30B13C" w:rsidR="00FD1216" w:rsidRDefault="00DC5471" w:rsidP="00564B83">
      <w:pPr>
        <w:pStyle w:val="Odsekzoznamu"/>
        <w:numPr>
          <w:ilvl w:val="0"/>
          <w:numId w:val="3"/>
        </w:numPr>
        <w:spacing w:before="60" w:after="60"/>
        <w:ind w:left="567" w:hanging="567"/>
        <w:contextualSpacing w:val="0"/>
        <w:jc w:val="both"/>
        <w:rPr>
          <w:sz w:val="22"/>
          <w:szCs w:val="22"/>
        </w:rPr>
      </w:pPr>
      <w:r w:rsidRPr="00DC5471">
        <w:rPr>
          <w:sz w:val="22"/>
          <w:szCs w:val="22"/>
        </w:rPr>
        <w:t>1. Etapa d</w:t>
      </w:r>
      <w:r w:rsidR="00FD1216" w:rsidRPr="00DC5471">
        <w:rPr>
          <w:sz w:val="22"/>
          <w:szCs w:val="22"/>
        </w:rPr>
        <w:t>iel</w:t>
      </w:r>
      <w:r w:rsidRPr="00DC5471">
        <w:rPr>
          <w:sz w:val="22"/>
          <w:szCs w:val="22"/>
        </w:rPr>
        <w:t>a</w:t>
      </w:r>
      <w:r w:rsidR="00FD1216" w:rsidRPr="00DC5471">
        <w:rPr>
          <w:sz w:val="22"/>
          <w:szCs w:val="22"/>
        </w:rPr>
        <w:t xml:space="preserve"> </w:t>
      </w:r>
      <w:r w:rsidR="008F77C7" w:rsidRPr="00DC5471">
        <w:rPr>
          <w:sz w:val="22"/>
          <w:szCs w:val="22"/>
        </w:rPr>
        <w:t>bude</w:t>
      </w:r>
      <w:r w:rsidR="00FD1216" w:rsidRPr="00DC5471">
        <w:rPr>
          <w:sz w:val="22"/>
          <w:szCs w:val="22"/>
        </w:rPr>
        <w:t xml:space="preserve"> financovan</w:t>
      </w:r>
      <w:r>
        <w:rPr>
          <w:sz w:val="22"/>
          <w:szCs w:val="22"/>
        </w:rPr>
        <w:t>á</w:t>
      </w:r>
      <w:r w:rsidR="00FD1216" w:rsidRPr="00DC5471">
        <w:rPr>
          <w:sz w:val="22"/>
          <w:szCs w:val="22"/>
        </w:rPr>
        <w:t xml:space="preserve"> z programu Ministerstva kultúry Slovenskej republiky v rámci grantového programu Obnovme si svoj dom na rok 2020 a z vlastných prostriedkov verejného obstarávateľa vyčlenených na tento účel</w:t>
      </w:r>
      <w:r>
        <w:rPr>
          <w:sz w:val="22"/>
          <w:szCs w:val="22"/>
        </w:rPr>
        <w:t xml:space="preserve"> a druhá etapa v zmysle bodu 5.2 tejto zmluvy. </w:t>
      </w:r>
      <w:r w:rsidR="00FD1216" w:rsidRPr="00DC5471">
        <w:rPr>
          <w:sz w:val="22"/>
          <w:szCs w:val="22"/>
        </w:rPr>
        <w:t xml:space="preserve"> </w:t>
      </w:r>
    </w:p>
    <w:p w14:paraId="600C23E3" w14:textId="4CC9942E" w:rsidR="00633C99" w:rsidRDefault="00633C99" w:rsidP="00633C99">
      <w:pPr>
        <w:pStyle w:val="Odsekzoznamu"/>
        <w:spacing w:before="60" w:after="60"/>
        <w:ind w:left="567"/>
        <w:contextualSpacing w:val="0"/>
        <w:jc w:val="both"/>
        <w:rPr>
          <w:sz w:val="22"/>
          <w:szCs w:val="22"/>
        </w:rPr>
      </w:pPr>
    </w:p>
    <w:p w14:paraId="6C4684F2" w14:textId="686728C1" w:rsidR="00633C99" w:rsidRDefault="00633C99" w:rsidP="00633C99">
      <w:pPr>
        <w:pStyle w:val="Odsekzoznamu"/>
        <w:spacing w:before="60" w:after="60"/>
        <w:ind w:left="567"/>
        <w:contextualSpacing w:val="0"/>
        <w:jc w:val="both"/>
        <w:rPr>
          <w:sz w:val="22"/>
          <w:szCs w:val="22"/>
        </w:rPr>
      </w:pPr>
    </w:p>
    <w:p w14:paraId="5893633B" w14:textId="77777777" w:rsidR="00633C99" w:rsidRPr="00DC5471" w:rsidRDefault="00633C99" w:rsidP="00633C99">
      <w:pPr>
        <w:pStyle w:val="Odsekzoznamu"/>
        <w:spacing w:before="60" w:after="60"/>
        <w:ind w:left="567"/>
        <w:contextualSpacing w:val="0"/>
        <w:jc w:val="both"/>
        <w:rPr>
          <w:sz w:val="22"/>
          <w:szCs w:val="22"/>
        </w:rPr>
      </w:pPr>
    </w:p>
    <w:p w14:paraId="6C0A2DC1" w14:textId="77777777" w:rsidR="00185EEA" w:rsidRPr="004B39AE" w:rsidRDefault="00B65411" w:rsidP="00962906">
      <w:pPr>
        <w:spacing w:before="240" w:after="120"/>
        <w:ind w:left="357"/>
        <w:jc w:val="center"/>
        <w:rPr>
          <w:b/>
          <w:color w:val="000000" w:themeColor="text1"/>
          <w:sz w:val="22"/>
          <w:szCs w:val="22"/>
        </w:rPr>
      </w:pPr>
      <w:r w:rsidRPr="00B9309B">
        <w:rPr>
          <w:b/>
          <w:sz w:val="22"/>
          <w:szCs w:val="22"/>
        </w:rPr>
        <w:lastRenderedPageBreak/>
        <w:t>IV</w:t>
      </w:r>
      <w:r w:rsidR="007A309E" w:rsidRPr="00B9309B">
        <w:rPr>
          <w:b/>
          <w:sz w:val="22"/>
          <w:szCs w:val="22"/>
        </w:rPr>
        <w:t xml:space="preserve">. </w:t>
      </w:r>
      <w:r w:rsidRPr="00B9309B">
        <w:rPr>
          <w:b/>
          <w:sz w:val="22"/>
          <w:szCs w:val="22"/>
        </w:rPr>
        <w:br/>
      </w:r>
      <w:r w:rsidR="007A309E" w:rsidRPr="004B39AE">
        <w:rPr>
          <w:b/>
          <w:color w:val="000000" w:themeColor="text1"/>
          <w:sz w:val="22"/>
          <w:szCs w:val="22"/>
        </w:rPr>
        <w:t>CENA DIELA</w:t>
      </w:r>
    </w:p>
    <w:p w14:paraId="5D8A4145" w14:textId="5CF3094E" w:rsidR="001208AD" w:rsidRDefault="007A309E" w:rsidP="00564B83">
      <w:pPr>
        <w:pStyle w:val="Odsekzoznamu"/>
        <w:numPr>
          <w:ilvl w:val="0"/>
          <w:numId w:val="4"/>
        </w:numPr>
        <w:spacing w:before="60"/>
        <w:ind w:left="567" w:hanging="567"/>
        <w:contextualSpacing w:val="0"/>
        <w:jc w:val="both"/>
        <w:rPr>
          <w:sz w:val="22"/>
          <w:szCs w:val="22"/>
        </w:rPr>
      </w:pPr>
      <w:r w:rsidRPr="004B39AE">
        <w:rPr>
          <w:sz w:val="22"/>
          <w:szCs w:val="22"/>
        </w:rPr>
        <w:t xml:space="preserve">Cena za zhotovenie diela v rozsahu čl. </w:t>
      </w:r>
      <w:r w:rsidR="007847C3">
        <w:rPr>
          <w:sz w:val="22"/>
          <w:szCs w:val="22"/>
        </w:rPr>
        <w:t>III</w:t>
      </w:r>
      <w:r w:rsidRPr="004B39AE">
        <w:rPr>
          <w:sz w:val="22"/>
          <w:szCs w:val="22"/>
        </w:rPr>
        <w:t xml:space="preserve"> tejto zmluvy je stanovená v zmysle </w:t>
      </w:r>
      <w:r w:rsidR="001208AD" w:rsidRPr="004B39AE">
        <w:rPr>
          <w:sz w:val="22"/>
          <w:szCs w:val="22"/>
        </w:rPr>
        <w:t>Z</w:t>
      </w:r>
      <w:r w:rsidRPr="004B39AE">
        <w:rPr>
          <w:sz w:val="22"/>
          <w:szCs w:val="22"/>
        </w:rPr>
        <w:t xml:space="preserve">ákona </w:t>
      </w:r>
      <w:r w:rsidR="001208AD" w:rsidRPr="004B39AE">
        <w:rPr>
          <w:sz w:val="22"/>
          <w:szCs w:val="22"/>
        </w:rPr>
        <w:t xml:space="preserve">NR SR </w:t>
      </w:r>
      <w:r w:rsidRPr="004B39AE">
        <w:rPr>
          <w:sz w:val="22"/>
          <w:szCs w:val="22"/>
        </w:rPr>
        <w:t>č. 18/1996 Z.</w:t>
      </w:r>
      <w:r w:rsidR="004E2B7C" w:rsidRPr="004B39AE">
        <w:rPr>
          <w:sz w:val="22"/>
          <w:szCs w:val="22"/>
        </w:rPr>
        <w:t xml:space="preserve"> </w:t>
      </w:r>
      <w:r w:rsidRPr="004B39AE">
        <w:rPr>
          <w:sz w:val="22"/>
          <w:szCs w:val="22"/>
        </w:rPr>
        <w:t>z. o cenách v znení neskorších predpisov</w:t>
      </w:r>
      <w:r w:rsidR="001208AD" w:rsidRPr="004B39AE">
        <w:rPr>
          <w:sz w:val="22"/>
          <w:szCs w:val="22"/>
        </w:rPr>
        <w:t>, Vyhlášky MF SR č.87/1996 Z.</w:t>
      </w:r>
      <w:r w:rsidR="004E2B7C" w:rsidRPr="004B39AE">
        <w:rPr>
          <w:sz w:val="22"/>
          <w:szCs w:val="22"/>
        </w:rPr>
        <w:t xml:space="preserve"> </w:t>
      </w:r>
      <w:r w:rsidR="001208AD" w:rsidRPr="004B39AE">
        <w:rPr>
          <w:sz w:val="22"/>
          <w:szCs w:val="22"/>
        </w:rPr>
        <w:t>z., ktorou sa vykonáva zákon NR SR č.18/1996 Z.</w:t>
      </w:r>
      <w:r w:rsidR="004E2B7C" w:rsidRPr="004B39AE">
        <w:rPr>
          <w:sz w:val="22"/>
          <w:szCs w:val="22"/>
        </w:rPr>
        <w:t xml:space="preserve"> </w:t>
      </w:r>
      <w:r w:rsidR="001208AD" w:rsidRPr="004B39AE">
        <w:rPr>
          <w:sz w:val="22"/>
          <w:szCs w:val="22"/>
        </w:rPr>
        <w:t>z. o cenách v znení neskorších predpisov.</w:t>
      </w:r>
    </w:p>
    <w:p w14:paraId="5B202B35" w14:textId="666E51A2" w:rsidR="009C0FDF" w:rsidRPr="00C91322" w:rsidRDefault="009C0FDF" w:rsidP="00564B83">
      <w:pPr>
        <w:pStyle w:val="Odsekzoznamu"/>
        <w:numPr>
          <w:ilvl w:val="0"/>
          <w:numId w:val="4"/>
        </w:numPr>
        <w:spacing w:before="60"/>
        <w:ind w:left="567" w:hanging="567"/>
        <w:contextualSpacing w:val="0"/>
        <w:jc w:val="both"/>
        <w:rPr>
          <w:sz w:val="22"/>
          <w:szCs w:val="22"/>
        </w:rPr>
      </w:pPr>
      <w:r w:rsidRPr="00C91322">
        <w:rPr>
          <w:sz w:val="22"/>
          <w:szCs w:val="22"/>
        </w:rPr>
        <w:t>Cena za zhotovenie diela je doložená zhotoviteľom oceneným výkazom výmer na základe predloženej cenovej ponuky zo dňa ..</w:t>
      </w:r>
      <w:r w:rsidRPr="00C91322">
        <w:rPr>
          <w:sz w:val="22"/>
          <w:szCs w:val="22"/>
          <w:highlight w:val="yellow"/>
        </w:rPr>
        <w:t>..........</w:t>
      </w:r>
      <w:r>
        <w:rPr>
          <w:sz w:val="22"/>
          <w:szCs w:val="22"/>
        </w:rPr>
        <w:t xml:space="preserve">.. </w:t>
      </w:r>
      <w:r w:rsidR="00633C99" w:rsidRPr="00633C99">
        <w:rPr>
          <w:b/>
          <w:bCs/>
          <w:sz w:val="22"/>
          <w:szCs w:val="22"/>
        </w:rPr>
        <w:t xml:space="preserve">pre každú etapu diela samostatne </w:t>
      </w:r>
      <w:r w:rsidR="00271C2F" w:rsidRPr="00633C99">
        <w:rPr>
          <w:b/>
          <w:bCs/>
          <w:sz w:val="22"/>
          <w:szCs w:val="22"/>
        </w:rPr>
        <w:t>(</w:t>
      </w:r>
      <w:r w:rsidR="00271C2F">
        <w:rPr>
          <w:sz w:val="22"/>
          <w:szCs w:val="22"/>
        </w:rPr>
        <w:t>príloha č.1)</w:t>
      </w:r>
      <w:r w:rsidR="007A0F8C">
        <w:rPr>
          <w:sz w:val="22"/>
          <w:szCs w:val="22"/>
        </w:rPr>
        <w:t xml:space="preserve"> </w:t>
      </w:r>
      <w:r w:rsidRPr="00C91322">
        <w:rPr>
          <w:sz w:val="22"/>
          <w:szCs w:val="22"/>
        </w:rPr>
        <w:t>a predstavuje sumu</w:t>
      </w:r>
    </w:p>
    <w:p w14:paraId="7B0DE37F" w14:textId="1E676C12" w:rsidR="00CE78EF" w:rsidRPr="00CE78EF" w:rsidRDefault="00CE78EF" w:rsidP="00CE78EF">
      <w:pPr>
        <w:tabs>
          <w:tab w:val="right" w:pos="9356"/>
        </w:tabs>
        <w:spacing w:before="120"/>
        <w:ind w:left="567" w:right="45"/>
        <w:outlineLvl w:val="0"/>
        <w:rPr>
          <w:sz w:val="22"/>
          <w:szCs w:val="22"/>
        </w:rPr>
      </w:pPr>
      <w:r w:rsidRPr="00CE78EF">
        <w:rPr>
          <w:sz w:val="22"/>
          <w:szCs w:val="22"/>
        </w:rPr>
        <w:t xml:space="preserve">Cena diela </w:t>
      </w:r>
      <w:r w:rsidR="00633C99">
        <w:rPr>
          <w:sz w:val="22"/>
          <w:szCs w:val="22"/>
        </w:rPr>
        <w:t xml:space="preserve"> - 1. etapa </w:t>
      </w:r>
      <w:r w:rsidRPr="00CE78EF">
        <w:rPr>
          <w:sz w:val="22"/>
          <w:szCs w:val="22"/>
        </w:rPr>
        <w:t>bez DPH</w:t>
      </w:r>
      <w:r w:rsidRPr="00CE78EF">
        <w:rPr>
          <w:sz w:val="22"/>
          <w:szCs w:val="22"/>
        </w:rPr>
        <w:tab/>
      </w:r>
      <w:r w:rsidRPr="00CE78EF">
        <w:rPr>
          <w:sz w:val="22"/>
          <w:szCs w:val="22"/>
          <w:highlight w:val="yellow"/>
        </w:rPr>
        <w:t>..............................</w:t>
      </w:r>
      <w:r w:rsidRPr="00CE78EF">
        <w:rPr>
          <w:sz w:val="22"/>
          <w:szCs w:val="22"/>
        </w:rPr>
        <w:t xml:space="preserve"> EUR</w:t>
      </w:r>
    </w:p>
    <w:p w14:paraId="5EDD79DE" w14:textId="77777777" w:rsidR="00CE78EF" w:rsidRPr="00CE78EF" w:rsidRDefault="00CE78EF" w:rsidP="00CE78EF">
      <w:pPr>
        <w:widowControl w:val="0"/>
        <w:tabs>
          <w:tab w:val="right" w:pos="9356"/>
        </w:tabs>
        <w:ind w:left="567" w:right="-1"/>
        <w:outlineLvl w:val="0"/>
        <w:rPr>
          <w:sz w:val="22"/>
          <w:szCs w:val="22"/>
        </w:rPr>
      </w:pPr>
      <w:r w:rsidRPr="00CE78EF">
        <w:rPr>
          <w:sz w:val="22"/>
          <w:szCs w:val="22"/>
        </w:rPr>
        <w:t xml:space="preserve">DPH </w:t>
      </w:r>
      <w:r w:rsidRPr="00CE78EF">
        <w:rPr>
          <w:sz w:val="22"/>
          <w:szCs w:val="22"/>
        </w:rPr>
        <w:tab/>
      </w:r>
      <w:r w:rsidRPr="00CE78EF">
        <w:rPr>
          <w:sz w:val="22"/>
          <w:szCs w:val="22"/>
          <w:highlight w:val="yellow"/>
        </w:rPr>
        <w:t>..............................</w:t>
      </w:r>
      <w:r w:rsidRPr="00CE78EF">
        <w:rPr>
          <w:sz w:val="22"/>
          <w:szCs w:val="22"/>
        </w:rPr>
        <w:t xml:space="preserve"> EUR</w:t>
      </w:r>
    </w:p>
    <w:p w14:paraId="13FA6289" w14:textId="64EC4677" w:rsidR="00633C99" w:rsidRPr="00CE78EF" w:rsidRDefault="00633C99" w:rsidP="00633C99">
      <w:pPr>
        <w:tabs>
          <w:tab w:val="right" w:pos="9356"/>
        </w:tabs>
        <w:spacing w:before="120"/>
        <w:ind w:left="567" w:right="45"/>
        <w:outlineLvl w:val="0"/>
        <w:rPr>
          <w:sz w:val="22"/>
          <w:szCs w:val="22"/>
        </w:rPr>
      </w:pPr>
      <w:r w:rsidRPr="00CE78EF">
        <w:rPr>
          <w:sz w:val="22"/>
          <w:szCs w:val="22"/>
        </w:rPr>
        <w:t xml:space="preserve">Cena diela </w:t>
      </w:r>
      <w:r>
        <w:rPr>
          <w:sz w:val="22"/>
          <w:szCs w:val="22"/>
        </w:rPr>
        <w:t xml:space="preserve"> - 2. etapa </w:t>
      </w:r>
      <w:r w:rsidRPr="00CE78EF">
        <w:rPr>
          <w:sz w:val="22"/>
          <w:szCs w:val="22"/>
        </w:rPr>
        <w:t>bez DPH</w:t>
      </w:r>
      <w:r w:rsidRPr="00CE78EF">
        <w:rPr>
          <w:sz w:val="22"/>
          <w:szCs w:val="22"/>
        </w:rPr>
        <w:tab/>
      </w:r>
      <w:r w:rsidRPr="00CE78EF">
        <w:rPr>
          <w:sz w:val="22"/>
          <w:szCs w:val="22"/>
          <w:highlight w:val="yellow"/>
        </w:rPr>
        <w:t>..............................</w:t>
      </w:r>
      <w:r w:rsidRPr="00CE78EF">
        <w:rPr>
          <w:sz w:val="22"/>
          <w:szCs w:val="22"/>
        </w:rPr>
        <w:t xml:space="preserve"> EUR</w:t>
      </w:r>
    </w:p>
    <w:p w14:paraId="07A2DAA5" w14:textId="77777777" w:rsidR="00633C99" w:rsidRPr="00CE78EF" w:rsidRDefault="00633C99" w:rsidP="00633C99">
      <w:pPr>
        <w:widowControl w:val="0"/>
        <w:tabs>
          <w:tab w:val="right" w:pos="9356"/>
        </w:tabs>
        <w:ind w:left="567" w:right="-1"/>
        <w:outlineLvl w:val="0"/>
        <w:rPr>
          <w:sz w:val="22"/>
          <w:szCs w:val="22"/>
        </w:rPr>
      </w:pPr>
      <w:r w:rsidRPr="00CE78EF">
        <w:rPr>
          <w:sz w:val="22"/>
          <w:szCs w:val="22"/>
        </w:rPr>
        <w:t xml:space="preserve">DPH </w:t>
      </w:r>
      <w:r w:rsidRPr="00CE78EF">
        <w:rPr>
          <w:sz w:val="22"/>
          <w:szCs w:val="22"/>
        </w:rPr>
        <w:tab/>
      </w:r>
      <w:r w:rsidRPr="00CE78EF">
        <w:rPr>
          <w:sz w:val="22"/>
          <w:szCs w:val="22"/>
          <w:highlight w:val="yellow"/>
        </w:rPr>
        <w:t>..............................</w:t>
      </w:r>
      <w:r w:rsidRPr="00CE78EF">
        <w:rPr>
          <w:sz w:val="22"/>
          <w:szCs w:val="22"/>
        </w:rPr>
        <w:t xml:space="preserve"> EUR</w:t>
      </w:r>
    </w:p>
    <w:p w14:paraId="71993341" w14:textId="3DC444B7" w:rsidR="00CE78EF" w:rsidRPr="00CE78EF" w:rsidRDefault="00CE78EF" w:rsidP="00CE78EF">
      <w:pPr>
        <w:widowControl w:val="0"/>
        <w:tabs>
          <w:tab w:val="right" w:pos="9356"/>
        </w:tabs>
        <w:spacing w:before="120"/>
        <w:ind w:left="567" w:right="45"/>
        <w:outlineLvl w:val="0"/>
        <w:rPr>
          <w:b/>
          <w:sz w:val="22"/>
          <w:szCs w:val="22"/>
          <w:u w:val="single"/>
        </w:rPr>
      </w:pPr>
      <w:r w:rsidRPr="00CE78EF">
        <w:rPr>
          <w:b/>
          <w:sz w:val="22"/>
          <w:szCs w:val="22"/>
          <w:u w:val="single"/>
        </w:rPr>
        <w:t>Cena diela vrátane DPH / Cena celkom</w:t>
      </w:r>
      <w:r w:rsidRPr="00CE78EF">
        <w:rPr>
          <w:b/>
          <w:sz w:val="22"/>
          <w:szCs w:val="22"/>
          <w:u w:val="single"/>
        </w:rPr>
        <w:tab/>
      </w:r>
      <w:r w:rsidRPr="00CE78EF">
        <w:rPr>
          <w:b/>
          <w:sz w:val="22"/>
          <w:szCs w:val="22"/>
          <w:highlight w:val="yellow"/>
          <w:u w:val="single"/>
        </w:rPr>
        <w:t>..............................</w:t>
      </w:r>
      <w:r w:rsidRPr="00CE78EF">
        <w:rPr>
          <w:b/>
          <w:sz w:val="22"/>
          <w:szCs w:val="22"/>
          <w:u w:val="single"/>
        </w:rPr>
        <w:t xml:space="preserve"> EUR</w:t>
      </w:r>
    </w:p>
    <w:p w14:paraId="1D503D40" w14:textId="77777777" w:rsidR="00CE78EF" w:rsidRPr="00CE78EF" w:rsidRDefault="00CE78EF" w:rsidP="00CE78EF">
      <w:pPr>
        <w:widowControl w:val="0"/>
        <w:tabs>
          <w:tab w:val="right" w:pos="9356"/>
        </w:tabs>
        <w:spacing w:before="120"/>
        <w:ind w:left="567" w:right="45"/>
        <w:jc w:val="center"/>
        <w:outlineLvl w:val="0"/>
        <w:rPr>
          <w:sz w:val="22"/>
          <w:szCs w:val="22"/>
        </w:rPr>
      </w:pPr>
      <w:r w:rsidRPr="00CE78EF">
        <w:rPr>
          <w:sz w:val="22"/>
          <w:szCs w:val="22"/>
        </w:rPr>
        <w:t xml:space="preserve">(slovami: </w:t>
      </w:r>
      <w:r w:rsidRPr="00CE78EF">
        <w:rPr>
          <w:sz w:val="22"/>
          <w:szCs w:val="22"/>
          <w:highlight w:val="yellow"/>
        </w:rPr>
        <w:t>xxx</w:t>
      </w:r>
      <w:r w:rsidRPr="00CE78EF">
        <w:rPr>
          <w:sz w:val="22"/>
          <w:szCs w:val="22"/>
        </w:rPr>
        <w:t xml:space="preserve"> EUR)</w:t>
      </w:r>
    </w:p>
    <w:p w14:paraId="2A4A84D0" w14:textId="77777777" w:rsidR="00CE78EF" w:rsidRPr="0036382A" w:rsidRDefault="00CE78EF" w:rsidP="00FF0785">
      <w:pPr>
        <w:widowControl w:val="0"/>
        <w:spacing w:before="60" w:after="60"/>
        <w:ind w:left="567" w:right="45"/>
        <w:jc w:val="both"/>
        <w:outlineLvl w:val="0"/>
        <w:rPr>
          <w:sz w:val="22"/>
          <w:szCs w:val="22"/>
        </w:rPr>
      </w:pPr>
      <w:r w:rsidRPr="0036382A">
        <w:rPr>
          <w:sz w:val="22"/>
          <w:szCs w:val="22"/>
        </w:rPr>
        <w:t xml:space="preserve">V prípade </w:t>
      </w:r>
      <w:proofErr w:type="spellStart"/>
      <w:r w:rsidRPr="0036382A">
        <w:rPr>
          <w:sz w:val="22"/>
          <w:szCs w:val="22"/>
        </w:rPr>
        <w:t>neplatcu</w:t>
      </w:r>
      <w:proofErr w:type="spellEnd"/>
      <w:r w:rsidRPr="0036382A">
        <w:rPr>
          <w:sz w:val="22"/>
          <w:szCs w:val="22"/>
        </w:rPr>
        <w:t xml:space="preserve"> DPH sa uvedie celková navrhovaná zmluvná cena. Na túto skutočnosť upozorní zhotoviteľ v ponuke. </w:t>
      </w:r>
    </w:p>
    <w:p w14:paraId="5EE4C883" w14:textId="77777777" w:rsidR="001B6689" w:rsidRDefault="00261607" w:rsidP="001B6689">
      <w:pPr>
        <w:pStyle w:val="Odsekzoznamu"/>
        <w:numPr>
          <w:ilvl w:val="0"/>
          <w:numId w:val="4"/>
        </w:numPr>
        <w:spacing w:before="60"/>
        <w:ind w:left="567" w:hanging="567"/>
        <w:contextualSpacing w:val="0"/>
        <w:jc w:val="both"/>
        <w:rPr>
          <w:sz w:val="22"/>
          <w:szCs w:val="22"/>
        </w:rPr>
      </w:pPr>
      <w:r w:rsidRPr="004B39AE">
        <w:rPr>
          <w:sz w:val="22"/>
          <w:szCs w:val="22"/>
        </w:rPr>
        <w:t xml:space="preserve"> </w:t>
      </w:r>
      <w:r w:rsidRPr="00892C55">
        <w:rPr>
          <w:sz w:val="22"/>
          <w:szCs w:val="22"/>
        </w:rPr>
        <w:t>Dohodnutá cena je maximálna</w:t>
      </w:r>
      <w:r w:rsidR="001E1521" w:rsidRPr="00892C55">
        <w:rPr>
          <w:sz w:val="22"/>
          <w:szCs w:val="22"/>
        </w:rPr>
        <w:t xml:space="preserve"> a zahrňuje všetky náklady spojené s vypracovaním diela</w:t>
      </w:r>
      <w:r w:rsidR="00FD62C4" w:rsidRPr="00892C55">
        <w:rPr>
          <w:sz w:val="22"/>
          <w:szCs w:val="22"/>
        </w:rPr>
        <w:t xml:space="preserve"> a poskytnutím súčinnosti </w:t>
      </w:r>
      <w:r w:rsidR="00892C55" w:rsidRPr="00892C55">
        <w:rPr>
          <w:sz w:val="22"/>
          <w:szCs w:val="22"/>
        </w:rPr>
        <w:t xml:space="preserve">a úpravou diela </w:t>
      </w:r>
      <w:r w:rsidR="00FD62C4" w:rsidRPr="00892C55">
        <w:rPr>
          <w:sz w:val="22"/>
          <w:szCs w:val="22"/>
        </w:rPr>
        <w:t>v zmysle čl. V bod 5.5.</w:t>
      </w:r>
      <w:r w:rsidR="0058439C">
        <w:rPr>
          <w:sz w:val="22"/>
          <w:szCs w:val="22"/>
        </w:rPr>
        <w:t xml:space="preserve"> a 5.6.</w:t>
      </w:r>
      <w:r w:rsidR="00FD62C4" w:rsidRPr="00892C55">
        <w:rPr>
          <w:sz w:val="22"/>
          <w:szCs w:val="22"/>
        </w:rPr>
        <w:t xml:space="preserve"> tejto </w:t>
      </w:r>
      <w:r w:rsidR="00633C99">
        <w:rPr>
          <w:sz w:val="22"/>
          <w:szCs w:val="22"/>
        </w:rPr>
        <w:t>z</w:t>
      </w:r>
      <w:r w:rsidR="00FD62C4" w:rsidRPr="00892C55">
        <w:rPr>
          <w:sz w:val="22"/>
          <w:szCs w:val="22"/>
        </w:rPr>
        <w:t xml:space="preserve">mluvy. </w:t>
      </w:r>
    </w:p>
    <w:p w14:paraId="4270FC8F" w14:textId="2250316E" w:rsidR="001B6689" w:rsidRPr="0036382A" w:rsidRDefault="002170FA" w:rsidP="001B6689">
      <w:pPr>
        <w:pStyle w:val="Odsekzoznamu"/>
        <w:numPr>
          <w:ilvl w:val="0"/>
          <w:numId w:val="4"/>
        </w:numPr>
        <w:spacing w:before="60"/>
        <w:ind w:left="567" w:hanging="567"/>
        <w:contextualSpacing w:val="0"/>
        <w:jc w:val="both"/>
        <w:rPr>
          <w:sz w:val="22"/>
          <w:szCs w:val="22"/>
        </w:rPr>
      </w:pPr>
      <w:r w:rsidRPr="0036382A">
        <w:rPr>
          <w:noProof/>
          <w:sz w:val="22"/>
          <w:szCs w:val="22"/>
        </w:rPr>
        <w:t xml:space="preserve">V prípade, že 2. etapa </w:t>
      </w:r>
      <w:r w:rsidR="006F3E83">
        <w:rPr>
          <w:noProof/>
          <w:sz w:val="22"/>
          <w:szCs w:val="22"/>
        </w:rPr>
        <w:t xml:space="preserve">diela </w:t>
      </w:r>
      <w:r w:rsidRPr="0036382A">
        <w:rPr>
          <w:noProof/>
          <w:sz w:val="22"/>
          <w:szCs w:val="22"/>
        </w:rPr>
        <w:t xml:space="preserve">nebude zrealizovaná </w:t>
      </w:r>
      <w:r w:rsidR="00F105E7" w:rsidRPr="0036382A">
        <w:rPr>
          <w:noProof/>
          <w:sz w:val="22"/>
          <w:szCs w:val="22"/>
        </w:rPr>
        <w:t xml:space="preserve">a odovzdaná v zmysle čl. V tejto zmluvy </w:t>
      </w:r>
      <w:r w:rsidRPr="0036382A">
        <w:rPr>
          <w:noProof/>
          <w:sz w:val="22"/>
          <w:szCs w:val="22"/>
        </w:rPr>
        <w:t xml:space="preserve">do konca r. 2022, </w:t>
      </w:r>
      <w:r w:rsidR="001B6689" w:rsidRPr="0036382A">
        <w:rPr>
          <w:noProof/>
          <w:sz w:val="22"/>
          <w:szCs w:val="22"/>
        </w:rPr>
        <w:t>zmluvné strany sú opravnené postupovať v zmysle §18 ods. 6 Zákona o verejnom obstarávaní č. 343/2015 Z.z. a upraviť cenu diela špecifikovanú v ods. 1 tohto článku</w:t>
      </w:r>
      <w:r w:rsidR="001B6689" w:rsidRPr="0036382A">
        <w:rPr>
          <w:sz w:val="22"/>
          <w:szCs w:val="22"/>
          <w:lang w:bidi="sk-SK"/>
        </w:rPr>
        <w:t xml:space="preserve"> o hodnotu ročnej miery inflácie meranej indexom spotrebiteľských cien vyhlásenej Štatistickým úradom SR za predchádzajúci kalendárny rok.  </w:t>
      </w:r>
    </w:p>
    <w:p w14:paraId="2715B09B" w14:textId="77777777" w:rsidR="001B6689" w:rsidRDefault="001B6689" w:rsidP="001B6689">
      <w:pPr>
        <w:pStyle w:val="Bezriadkovania"/>
      </w:pPr>
    </w:p>
    <w:p w14:paraId="78F2225B" w14:textId="0624FD1C" w:rsidR="00A134C0" w:rsidRDefault="004E2B7C" w:rsidP="001B6689">
      <w:pPr>
        <w:pStyle w:val="Odsekzoznamu"/>
        <w:spacing w:before="60"/>
        <w:ind w:left="0"/>
        <w:contextualSpacing w:val="0"/>
        <w:jc w:val="center"/>
        <w:rPr>
          <w:b/>
          <w:bCs/>
          <w:sz w:val="22"/>
          <w:szCs w:val="22"/>
        </w:rPr>
      </w:pPr>
      <w:r w:rsidRPr="001B6689">
        <w:rPr>
          <w:b/>
          <w:bCs/>
          <w:sz w:val="22"/>
          <w:szCs w:val="22"/>
        </w:rPr>
        <w:t>V.</w:t>
      </w:r>
      <w:r w:rsidRPr="001B6689">
        <w:rPr>
          <w:b/>
          <w:bCs/>
          <w:sz w:val="22"/>
          <w:szCs w:val="22"/>
        </w:rPr>
        <w:br/>
      </w:r>
      <w:r w:rsidR="00347102" w:rsidRPr="001B6689">
        <w:rPr>
          <w:b/>
          <w:bCs/>
          <w:sz w:val="22"/>
          <w:szCs w:val="22"/>
        </w:rPr>
        <w:t xml:space="preserve">ZHOTOVENIE DIELA A </w:t>
      </w:r>
      <w:r w:rsidR="007A309E" w:rsidRPr="001B6689">
        <w:rPr>
          <w:b/>
          <w:bCs/>
          <w:sz w:val="22"/>
          <w:szCs w:val="22"/>
        </w:rPr>
        <w:t>TERMÍN</w:t>
      </w:r>
      <w:r w:rsidR="00FE1A38" w:rsidRPr="001B6689">
        <w:rPr>
          <w:b/>
          <w:bCs/>
          <w:sz w:val="22"/>
          <w:szCs w:val="22"/>
        </w:rPr>
        <w:t xml:space="preserve"> </w:t>
      </w:r>
      <w:r w:rsidR="007A309E" w:rsidRPr="001B6689">
        <w:rPr>
          <w:b/>
          <w:bCs/>
          <w:sz w:val="22"/>
          <w:szCs w:val="22"/>
        </w:rPr>
        <w:t>PLNENIA</w:t>
      </w:r>
    </w:p>
    <w:p w14:paraId="540EC3A2" w14:textId="77777777" w:rsidR="001B6689" w:rsidRPr="001B6689" w:rsidRDefault="001B6689" w:rsidP="001B6689">
      <w:pPr>
        <w:pStyle w:val="Odsekzoznamu"/>
        <w:spacing w:before="60"/>
        <w:ind w:left="0"/>
        <w:contextualSpacing w:val="0"/>
        <w:jc w:val="center"/>
        <w:rPr>
          <w:b/>
          <w:bCs/>
          <w:sz w:val="22"/>
          <w:szCs w:val="22"/>
        </w:rPr>
      </w:pPr>
    </w:p>
    <w:p w14:paraId="694F8ABA" w14:textId="77777777" w:rsidR="00CE78EF" w:rsidRDefault="00A134C0" w:rsidP="00564B83">
      <w:pPr>
        <w:pStyle w:val="Odsekzoznamu"/>
        <w:numPr>
          <w:ilvl w:val="0"/>
          <w:numId w:val="5"/>
        </w:numPr>
        <w:spacing w:after="60"/>
        <w:ind w:left="567" w:hanging="567"/>
        <w:contextualSpacing w:val="0"/>
        <w:jc w:val="both"/>
        <w:rPr>
          <w:sz w:val="22"/>
          <w:szCs w:val="22"/>
        </w:rPr>
      </w:pPr>
      <w:r w:rsidRPr="004B39AE">
        <w:rPr>
          <w:sz w:val="22"/>
          <w:szCs w:val="22"/>
        </w:rPr>
        <w:t>Zhotoviteľ sa zaväzuje dielo zhotoviť v</w:t>
      </w:r>
      <w:r w:rsidR="00CE78EF">
        <w:rPr>
          <w:sz w:val="22"/>
          <w:szCs w:val="22"/>
        </w:rPr>
        <w:t> lehote:</w:t>
      </w:r>
    </w:p>
    <w:p w14:paraId="7C1CE834" w14:textId="34AFD3C6" w:rsidR="00F544DF" w:rsidRPr="00633C99" w:rsidRDefault="00CE78EF" w:rsidP="00564B83">
      <w:pPr>
        <w:pStyle w:val="Odsekzoznamu"/>
        <w:numPr>
          <w:ilvl w:val="1"/>
          <w:numId w:val="13"/>
        </w:numPr>
        <w:tabs>
          <w:tab w:val="left" w:pos="1134"/>
        </w:tabs>
        <w:spacing w:after="60"/>
        <w:ind w:hanging="153"/>
        <w:contextualSpacing w:val="0"/>
        <w:jc w:val="both"/>
        <w:rPr>
          <w:bCs/>
          <w:sz w:val="22"/>
          <w:szCs w:val="22"/>
        </w:rPr>
      </w:pPr>
      <w:r w:rsidRPr="00633C99">
        <w:rPr>
          <w:bCs/>
          <w:sz w:val="22"/>
          <w:szCs w:val="22"/>
        </w:rPr>
        <w:t xml:space="preserve">1. etapa </w:t>
      </w:r>
      <w:r w:rsidR="00962906" w:rsidRPr="00633C99">
        <w:rPr>
          <w:bCs/>
          <w:sz w:val="22"/>
          <w:szCs w:val="22"/>
        </w:rPr>
        <w:t>najneskôr do</w:t>
      </w:r>
      <w:r w:rsidRPr="00633C99">
        <w:rPr>
          <w:bCs/>
          <w:sz w:val="22"/>
          <w:szCs w:val="22"/>
        </w:rPr>
        <w:t xml:space="preserve"> 15.03.2021,</w:t>
      </w:r>
    </w:p>
    <w:p w14:paraId="28492C01" w14:textId="77777777" w:rsidR="00DC5471" w:rsidRDefault="00CE78EF" w:rsidP="00DC5471">
      <w:pPr>
        <w:pStyle w:val="Odsekzoznamu"/>
        <w:numPr>
          <w:ilvl w:val="1"/>
          <w:numId w:val="13"/>
        </w:numPr>
        <w:tabs>
          <w:tab w:val="left" w:pos="1134"/>
        </w:tabs>
        <w:spacing w:after="60"/>
        <w:ind w:hanging="153"/>
        <w:contextualSpacing w:val="0"/>
        <w:jc w:val="both"/>
        <w:rPr>
          <w:sz w:val="22"/>
          <w:szCs w:val="22"/>
        </w:rPr>
      </w:pPr>
      <w:r>
        <w:rPr>
          <w:sz w:val="22"/>
          <w:szCs w:val="22"/>
        </w:rPr>
        <w:t xml:space="preserve">2. etapa najneskôr do </w:t>
      </w:r>
      <w:r w:rsidR="008F77C7">
        <w:rPr>
          <w:sz w:val="22"/>
          <w:szCs w:val="22"/>
        </w:rPr>
        <w:t>6 mesiacov odo dňa písomného pokynu objednávateľa o začatí realizácie diela v zmysle článku III bod 3.2 – 2. etapa tejto zmluvy.</w:t>
      </w:r>
      <w:bookmarkStart w:id="1" w:name="_Hlk57032038"/>
    </w:p>
    <w:p w14:paraId="39603444" w14:textId="79F5B331" w:rsidR="00CB7D44" w:rsidRPr="006C0F89" w:rsidRDefault="00DE64C2" w:rsidP="00DE64C2">
      <w:pPr>
        <w:pStyle w:val="Odsekzoznamu"/>
        <w:numPr>
          <w:ilvl w:val="0"/>
          <w:numId w:val="5"/>
        </w:numPr>
        <w:tabs>
          <w:tab w:val="left" w:pos="1134"/>
        </w:tabs>
        <w:ind w:left="567" w:hanging="567"/>
        <w:contextualSpacing w:val="0"/>
        <w:jc w:val="both"/>
        <w:rPr>
          <w:strike/>
          <w:color w:val="FF0000"/>
          <w:sz w:val="22"/>
          <w:szCs w:val="22"/>
        </w:rPr>
      </w:pPr>
      <w:r>
        <w:rPr>
          <w:sz w:val="22"/>
          <w:szCs w:val="22"/>
        </w:rPr>
        <w:t>Z</w:t>
      </w:r>
      <w:r w:rsidR="00CB7D44" w:rsidRPr="00DE64C2">
        <w:rPr>
          <w:sz w:val="22"/>
          <w:szCs w:val="22"/>
        </w:rPr>
        <w:t xml:space="preserve">hotoviteľ berie na vedomie, že v čase uzatvorenia tejto zmluvy, objednávateľ </w:t>
      </w:r>
      <w:r w:rsidR="00DC5471" w:rsidRPr="00DE64C2">
        <w:rPr>
          <w:sz w:val="22"/>
          <w:szCs w:val="22"/>
        </w:rPr>
        <w:t xml:space="preserve"> </w:t>
      </w:r>
      <w:r w:rsidR="00CB7D44" w:rsidRPr="00DE64C2">
        <w:rPr>
          <w:sz w:val="22"/>
          <w:szCs w:val="22"/>
        </w:rPr>
        <w:t>nedisponuje finančným krytím na 2. etapu diela. Z uvedeného dôvodu je zhotoviteľ oprávnený začať a</w:t>
      </w:r>
      <w:r w:rsidR="00DC5471" w:rsidRPr="00DE64C2">
        <w:rPr>
          <w:sz w:val="22"/>
          <w:szCs w:val="22"/>
        </w:rPr>
        <w:t xml:space="preserve"> </w:t>
      </w:r>
      <w:r w:rsidR="00CB7D44" w:rsidRPr="00DE64C2">
        <w:rPr>
          <w:sz w:val="22"/>
          <w:szCs w:val="22"/>
        </w:rPr>
        <w:t xml:space="preserve"> pokračovať v realizácii </w:t>
      </w:r>
      <w:r w:rsidR="00DC5471" w:rsidRPr="00DE64C2">
        <w:rPr>
          <w:sz w:val="22"/>
          <w:szCs w:val="22"/>
        </w:rPr>
        <w:t>2.</w:t>
      </w:r>
      <w:r w:rsidR="00CB7D44" w:rsidRPr="0036382A">
        <w:rPr>
          <w:sz w:val="22"/>
          <w:szCs w:val="22"/>
        </w:rPr>
        <w:t xml:space="preserve">etapy diela </w:t>
      </w:r>
      <w:r w:rsidR="00206FDF" w:rsidRPr="0036382A">
        <w:rPr>
          <w:sz w:val="22"/>
          <w:szCs w:val="22"/>
        </w:rPr>
        <w:t xml:space="preserve">až </w:t>
      </w:r>
      <w:r w:rsidR="00CB7D44" w:rsidRPr="0036382A">
        <w:rPr>
          <w:sz w:val="22"/>
          <w:szCs w:val="22"/>
        </w:rPr>
        <w:t xml:space="preserve">na základe písomného pokynu objednávateľa doručeného </w:t>
      </w:r>
      <w:r w:rsidR="00DC5471" w:rsidRPr="0036382A">
        <w:rPr>
          <w:sz w:val="22"/>
          <w:szCs w:val="22"/>
        </w:rPr>
        <w:t xml:space="preserve"> </w:t>
      </w:r>
      <w:r w:rsidR="00CB7D44" w:rsidRPr="0036382A">
        <w:rPr>
          <w:sz w:val="22"/>
          <w:szCs w:val="22"/>
        </w:rPr>
        <w:t>zhotoviteľovi. V prípade, ak objednávateľ nezíska finančné krytie na 2. etapu diela</w:t>
      </w:r>
      <w:r w:rsidR="006C0F89" w:rsidRPr="0036382A">
        <w:rPr>
          <w:sz w:val="22"/>
          <w:szCs w:val="22"/>
        </w:rPr>
        <w:t xml:space="preserve"> a písomne nevyzve zhotoviteľa v zmysle bodu 5.1, 5.1.2 tejto zmluvy na realizáciu 2.etapy diela do 31.12.2024, berú zmluvné strany na vedomie, </w:t>
      </w:r>
      <w:r w:rsidRPr="0036382A">
        <w:rPr>
          <w:sz w:val="22"/>
          <w:szCs w:val="22"/>
        </w:rPr>
        <w:t xml:space="preserve">že </w:t>
      </w:r>
      <w:r w:rsidR="00DC5471" w:rsidRPr="0036382A">
        <w:rPr>
          <w:sz w:val="22"/>
          <w:szCs w:val="22"/>
        </w:rPr>
        <w:t>2.</w:t>
      </w:r>
      <w:r w:rsidR="00CB7D44" w:rsidRPr="0036382A">
        <w:rPr>
          <w:sz w:val="22"/>
          <w:szCs w:val="22"/>
        </w:rPr>
        <w:t xml:space="preserve">etapa diela sa nebude </w:t>
      </w:r>
      <w:r w:rsidR="009C5C75" w:rsidRPr="0036382A">
        <w:rPr>
          <w:sz w:val="22"/>
          <w:szCs w:val="22"/>
        </w:rPr>
        <w:t xml:space="preserve">vôbec </w:t>
      </w:r>
      <w:r w:rsidR="00CB7D44" w:rsidRPr="0036382A">
        <w:rPr>
          <w:sz w:val="22"/>
          <w:szCs w:val="22"/>
        </w:rPr>
        <w:t>realizovať</w:t>
      </w:r>
      <w:r w:rsidR="006C0F89" w:rsidRPr="0036382A">
        <w:rPr>
          <w:sz w:val="22"/>
          <w:szCs w:val="22"/>
        </w:rPr>
        <w:t xml:space="preserve"> a </w:t>
      </w:r>
      <w:r w:rsidR="00DC5471" w:rsidRPr="0036382A">
        <w:rPr>
          <w:sz w:val="22"/>
          <w:szCs w:val="22"/>
        </w:rPr>
        <w:t xml:space="preserve">zmluva zaniká v časti týkajúcej sa 2. etapy diela, s výnimkou tých ustanovení zmluvy, ktoré sa vzťahujú na 1. etapu diela, a ktoré majú platiť aj po ukončení tejto </w:t>
      </w:r>
      <w:r w:rsidR="00633C99" w:rsidRPr="0036382A">
        <w:rPr>
          <w:sz w:val="22"/>
          <w:szCs w:val="22"/>
        </w:rPr>
        <w:t>z</w:t>
      </w:r>
      <w:r w:rsidR="00DC5471" w:rsidRPr="0036382A">
        <w:rPr>
          <w:sz w:val="22"/>
          <w:szCs w:val="22"/>
        </w:rPr>
        <w:t>mluvy.</w:t>
      </w:r>
      <w:r w:rsidR="00DC5471" w:rsidRPr="00DE64C2">
        <w:rPr>
          <w:sz w:val="22"/>
          <w:szCs w:val="22"/>
        </w:rPr>
        <w:t> </w:t>
      </w:r>
    </w:p>
    <w:bookmarkEnd w:id="1"/>
    <w:p w14:paraId="7C050980" w14:textId="0E41E38A" w:rsidR="00347102" w:rsidRPr="009C5C75" w:rsidRDefault="00F2636C" w:rsidP="00564B83">
      <w:pPr>
        <w:pStyle w:val="Odsekzoznamu"/>
        <w:numPr>
          <w:ilvl w:val="0"/>
          <w:numId w:val="5"/>
        </w:numPr>
        <w:spacing w:before="60" w:after="60"/>
        <w:ind w:left="567" w:hanging="567"/>
        <w:contextualSpacing w:val="0"/>
        <w:jc w:val="both"/>
        <w:rPr>
          <w:sz w:val="22"/>
          <w:szCs w:val="22"/>
        </w:rPr>
      </w:pPr>
      <w:r w:rsidRPr="009C5C75">
        <w:rPr>
          <w:sz w:val="22"/>
          <w:szCs w:val="22"/>
        </w:rPr>
        <w:t xml:space="preserve">Ak zhotoviteľ pripraví dielo na odovzdanie pred termínom v bode 5.1. tohto článku, objednávateľ je povinný toto dielo prevziať aj v skoršom </w:t>
      </w:r>
      <w:r w:rsidR="00347102" w:rsidRPr="009C5C75">
        <w:rPr>
          <w:sz w:val="22"/>
          <w:szCs w:val="22"/>
        </w:rPr>
        <w:t>ponúkanom termíne.</w:t>
      </w:r>
    </w:p>
    <w:p w14:paraId="684A6204" w14:textId="3F096749" w:rsidR="00347102" w:rsidRPr="009C5C75" w:rsidRDefault="008F77C7" w:rsidP="00564B83">
      <w:pPr>
        <w:pStyle w:val="Odsekzoznamu"/>
        <w:numPr>
          <w:ilvl w:val="0"/>
          <w:numId w:val="5"/>
        </w:numPr>
        <w:spacing w:after="60"/>
        <w:ind w:left="567" w:hanging="567"/>
        <w:contextualSpacing w:val="0"/>
        <w:jc w:val="both"/>
        <w:rPr>
          <w:color w:val="000000" w:themeColor="text1"/>
          <w:sz w:val="22"/>
          <w:szCs w:val="22"/>
        </w:rPr>
      </w:pPr>
      <w:r w:rsidRPr="009C5C75">
        <w:rPr>
          <w:color w:val="000000" w:themeColor="text1"/>
          <w:sz w:val="22"/>
          <w:szCs w:val="22"/>
        </w:rPr>
        <w:t xml:space="preserve">Dielo bude odovzdané po dokončení každej etapy samostatne na základe písomného protokolu o odovzdaní a prevzatí tej ktorej etapy diela podpísaného objednávateľom a zhotoviteľom. </w:t>
      </w:r>
      <w:r w:rsidR="00347102" w:rsidRPr="009C5C75">
        <w:rPr>
          <w:color w:val="000000" w:themeColor="text1"/>
          <w:sz w:val="22"/>
          <w:szCs w:val="22"/>
        </w:rPr>
        <w:t xml:space="preserve">Deň podpisu protokolu oboma zmluvnými stranami sa považuje za deň prevzatia </w:t>
      </w:r>
      <w:r w:rsidRPr="009C5C75">
        <w:rPr>
          <w:color w:val="000000" w:themeColor="text1"/>
          <w:sz w:val="22"/>
          <w:szCs w:val="22"/>
        </w:rPr>
        <w:t xml:space="preserve">tej ktorej etapy </w:t>
      </w:r>
      <w:r w:rsidR="00347102" w:rsidRPr="009C5C75">
        <w:rPr>
          <w:color w:val="000000" w:themeColor="text1"/>
          <w:sz w:val="22"/>
          <w:szCs w:val="22"/>
        </w:rPr>
        <w:t xml:space="preserve">diela objednávateľom. Zhotoviteľ nie je v omeškaní s plnením záväzku, ak mu objednávateľ neposkytol potrebnú súčinnosť. </w:t>
      </w:r>
    </w:p>
    <w:p w14:paraId="089F30A9" w14:textId="267B571A" w:rsidR="006966E1" w:rsidRPr="00CE78EF" w:rsidRDefault="006966E1" w:rsidP="00564B83">
      <w:pPr>
        <w:pStyle w:val="Odsekzoznamu"/>
        <w:numPr>
          <w:ilvl w:val="0"/>
          <w:numId w:val="5"/>
        </w:numPr>
        <w:spacing w:after="60"/>
        <w:ind w:left="567" w:hanging="567"/>
        <w:contextualSpacing w:val="0"/>
        <w:jc w:val="both"/>
        <w:rPr>
          <w:color w:val="FF0000"/>
          <w:sz w:val="22"/>
          <w:szCs w:val="22"/>
        </w:rPr>
      </w:pPr>
      <w:r w:rsidRPr="009C5C75">
        <w:rPr>
          <w:sz w:val="22"/>
          <w:szCs w:val="22"/>
        </w:rPr>
        <w:t xml:space="preserve">Počas plnenia záväzku zhotoviteľa diela vymedzeného v článku III. tejto zmluvy </w:t>
      </w:r>
      <w:r w:rsidR="005F2587" w:rsidRPr="009C5C75">
        <w:rPr>
          <w:sz w:val="22"/>
          <w:szCs w:val="22"/>
        </w:rPr>
        <w:t xml:space="preserve">sa uskutočnia </w:t>
      </w:r>
      <w:r w:rsidR="00E81BF1" w:rsidRPr="009C5C75">
        <w:rPr>
          <w:sz w:val="22"/>
          <w:szCs w:val="22"/>
        </w:rPr>
        <w:t>pracovné stretnutia</w:t>
      </w:r>
      <w:r w:rsidR="005F2587" w:rsidRPr="009C5C75">
        <w:rPr>
          <w:sz w:val="22"/>
          <w:szCs w:val="22"/>
        </w:rPr>
        <w:t xml:space="preserve"> a to </w:t>
      </w:r>
      <w:r w:rsidRPr="009C5C75">
        <w:rPr>
          <w:sz w:val="22"/>
          <w:szCs w:val="22"/>
        </w:rPr>
        <w:t xml:space="preserve">približne po </w:t>
      </w:r>
      <w:r w:rsidR="005D27E1" w:rsidRPr="009C5C75">
        <w:rPr>
          <w:sz w:val="22"/>
          <w:szCs w:val="22"/>
        </w:rPr>
        <w:t>50 %-nej rozpracovanosti a 80 %-nej rozpracovanosti</w:t>
      </w:r>
      <w:r w:rsidR="008F1E87" w:rsidRPr="009C5C75">
        <w:rPr>
          <w:sz w:val="22"/>
          <w:szCs w:val="22"/>
        </w:rPr>
        <w:t xml:space="preserve"> projektovej dokumentácie</w:t>
      </w:r>
      <w:r w:rsidR="008F77C7" w:rsidRPr="009C5C75">
        <w:rPr>
          <w:sz w:val="22"/>
          <w:szCs w:val="22"/>
        </w:rPr>
        <w:t xml:space="preserve"> tej ktorej etapy diela</w:t>
      </w:r>
      <w:r w:rsidR="005D27E1" w:rsidRPr="009C5C75">
        <w:rPr>
          <w:sz w:val="22"/>
          <w:szCs w:val="22"/>
        </w:rPr>
        <w:t xml:space="preserve">. </w:t>
      </w:r>
      <w:r w:rsidR="008F1E87" w:rsidRPr="009C5C75">
        <w:rPr>
          <w:sz w:val="22"/>
          <w:szCs w:val="22"/>
        </w:rPr>
        <w:t>Pracovné</w:t>
      </w:r>
      <w:r w:rsidR="008F1E87" w:rsidRPr="00FF0785">
        <w:rPr>
          <w:sz w:val="22"/>
          <w:szCs w:val="22"/>
        </w:rPr>
        <w:t xml:space="preserve"> stretnutia</w:t>
      </w:r>
      <w:r w:rsidR="005D27E1" w:rsidRPr="00FF0785">
        <w:rPr>
          <w:sz w:val="22"/>
          <w:szCs w:val="22"/>
        </w:rPr>
        <w:t xml:space="preserve"> sa uskutočnia v sídle objednávateľa</w:t>
      </w:r>
      <w:r w:rsidR="00B30C1F" w:rsidRPr="00FF0785">
        <w:rPr>
          <w:sz w:val="22"/>
          <w:szCs w:val="22"/>
        </w:rPr>
        <w:t xml:space="preserve">. Obsahom </w:t>
      </w:r>
      <w:r w:rsidR="008F1E87" w:rsidRPr="00FF0785">
        <w:rPr>
          <w:sz w:val="22"/>
          <w:szCs w:val="22"/>
        </w:rPr>
        <w:t>pracovných stretnutí</w:t>
      </w:r>
      <w:r w:rsidR="00B30C1F" w:rsidRPr="00FF0785">
        <w:rPr>
          <w:sz w:val="22"/>
          <w:szCs w:val="22"/>
        </w:rPr>
        <w:t xml:space="preserve"> bude kontrola stavu plnenia predmetu zmluvy. Termín </w:t>
      </w:r>
      <w:r w:rsidR="008F1E87" w:rsidRPr="00FF0785">
        <w:rPr>
          <w:sz w:val="22"/>
          <w:szCs w:val="22"/>
        </w:rPr>
        <w:t>pracovných stretnutí</w:t>
      </w:r>
      <w:r w:rsidR="00B30C1F" w:rsidRPr="00FF0785">
        <w:rPr>
          <w:sz w:val="22"/>
          <w:szCs w:val="22"/>
        </w:rPr>
        <w:t xml:space="preserve"> </w:t>
      </w:r>
      <w:r w:rsidR="00B2716E" w:rsidRPr="00FF0785">
        <w:rPr>
          <w:sz w:val="22"/>
          <w:szCs w:val="22"/>
        </w:rPr>
        <w:t xml:space="preserve">sa určí vzájomnom dohodou objednávateľa a zhotoviteľa. </w:t>
      </w:r>
    </w:p>
    <w:p w14:paraId="5E1A8AE0" w14:textId="11B4311A" w:rsidR="000D61AF" w:rsidRPr="000D61AF" w:rsidRDefault="000D61AF" w:rsidP="00564B83">
      <w:pPr>
        <w:pStyle w:val="Odsekzoznamu"/>
        <w:numPr>
          <w:ilvl w:val="0"/>
          <w:numId w:val="5"/>
        </w:numPr>
        <w:spacing w:after="60"/>
        <w:ind w:left="567" w:hanging="567"/>
        <w:contextualSpacing w:val="0"/>
        <w:jc w:val="both"/>
        <w:rPr>
          <w:color w:val="000000" w:themeColor="text1"/>
          <w:sz w:val="22"/>
          <w:szCs w:val="22"/>
        </w:rPr>
      </w:pPr>
      <w:r w:rsidRPr="000D61AF">
        <w:rPr>
          <w:color w:val="000000" w:themeColor="text1"/>
          <w:sz w:val="22"/>
          <w:szCs w:val="22"/>
        </w:rPr>
        <w:lastRenderedPageBreak/>
        <w:t xml:space="preserve">Zhotoviteľ sa zaväzuje spolupracovať </w:t>
      </w:r>
      <w:r w:rsidR="00B9309B">
        <w:rPr>
          <w:color w:val="000000" w:themeColor="text1"/>
          <w:sz w:val="22"/>
          <w:szCs w:val="22"/>
        </w:rPr>
        <w:t>v procese</w:t>
      </w:r>
      <w:r w:rsidRPr="000D61AF">
        <w:rPr>
          <w:color w:val="000000" w:themeColor="text1"/>
          <w:sz w:val="22"/>
          <w:szCs w:val="22"/>
        </w:rPr>
        <w:t xml:space="preserve"> verejného obstarávania na výber zhotoviteľa stavebných prác pod</w:t>
      </w:r>
      <w:r>
        <w:rPr>
          <w:color w:val="000000" w:themeColor="text1"/>
          <w:sz w:val="22"/>
          <w:szCs w:val="22"/>
        </w:rPr>
        <w:t>ľ</w:t>
      </w:r>
      <w:r w:rsidRPr="000D61AF">
        <w:rPr>
          <w:color w:val="000000" w:themeColor="text1"/>
          <w:sz w:val="22"/>
          <w:szCs w:val="22"/>
        </w:rPr>
        <w:t>a projektovej dokumentácie a poskytnúť objednávateľovi stavebných prác súčinnosť pri vysvet</w:t>
      </w:r>
      <w:r>
        <w:rPr>
          <w:color w:val="000000" w:themeColor="text1"/>
          <w:sz w:val="22"/>
          <w:szCs w:val="22"/>
        </w:rPr>
        <w:t>ľ</w:t>
      </w:r>
      <w:r w:rsidRPr="000D61AF">
        <w:rPr>
          <w:color w:val="000000" w:themeColor="text1"/>
          <w:sz w:val="22"/>
          <w:szCs w:val="22"/>
        </w:rPr>
        <w:t>ovaní projektovej dokumentácie a výkazu výmer</w:t>
      </w:r>
      <w:r w:rsidR="00B9309B">
        <w:rPr>
          <w:color w:val="000000" w:themeColor="text1"/>
          <w:sz w:val="22"/>
          <w:szCs w:val="22"/>
        </w:rPr>
        <w:t xml:space="preserve"> v priebehu procesu verejného obstarávania</w:t>
      </w:r>
      <w:r w:rsidRPr="000D61AF">
        <w:rPr>
          <w:color w:val="000000" w:themeColor="text1"/>
          <w:sz w:val="22"/>
          <w:szCs w:val="22"/>
        </w:rPr>
        <w:t>. Súčinnosť pod</w:t>
      </w:r>
      <w:r>
        <w:rPr>
          <w:color w:val="000000" w:themeColor="text1"/>
          <w:sz w:val="22"/>
          <w:szCs w:val="22"/>
        </w:rPr>
        <w:t>ľa</w:t>
      </w:r>
      <w:r w:rsidRPr="000D61AF">
        <w:rPr>
          <w:color w:val="000000" w:themeColor="text1"/>
          <w:sz w:val="22"/>
          <w:szCs w:val="22"/>
        </w:rPr>
        <w:t xml:space="preserve"> tohto bodu zmluvy poskytne zhotoviteľ diela bezodkladne; najneskôr do troch (3) pracovných dní od požiadania objednávate</w:t>
      </w:r>
      <w:r>
        <w:rPr>
          <w:color w:val="000000" w:themeColor="text1"/>
          <w:sz w:val="22"/>
          <w:szCs w:val="22"/>
        </w:rPr>
        <w:t>ľa</w:t>
      </w:r>
      <w:r w:rsidR="00B9309B">
        <w:rPr>
          <w:color w:val="000000" w:themeColor="text1"/>
          <w:sz w:val="22"/>
          <w:szCs w:val="22"/>
        </w:rPr>
        <w:t>, resp. po vzájomnej dohode oboch zmluvných strán v závislosti od rozsahu požiadavky</w:t>
      </w:r>
      <w:r w:rsidRPr="000D61AF">
        <w:rPr>
          <w:color w:val="000000" w:themeColor="text1"/>
          <w:sz w:val="22"/>
          <w:szCs w:val="22"/>
        </w:rPr>
        <w:t>.</w:t>
      </w:r>
      <w:r w:rsidR="00892C55">
        <w:rPr>
          <w:color w:val="000000" w:themeColor="text1"/>
          <w:sz w:val="22"/>
          <w:szCs w:val="22"/>
        </w:rPr>
        <w:t xml:space="preserve"> Zhotoviteľ sa zároveň zaväzuje zapracovať do diela opodstatnené pripomienky, ktoré vyplynú v rámci </w:t>
      </w:r>
      <w:r w:rsidR="00B9309B">
        <w:rPr>
          <w:color w:val="000000" w:themeColor="text1"/>
          <w:sz w:val="22"/>
          <w:szCs w:val="22"/>
        </w:rPr>
        <w:t xml:space="preserve">procesu </w:t>
      </w:r>
      <w:r w:rsidR="00892C55">
        <w:rPr>
          <w:color w:val="000000" w:themeColor="text1"/>
          <w:sz w:val="22"/>
          <w:szCs w:val="22"/>
        </w:rPr>
        <w:t>verejného obstarávania, stavebného konania a pri realizácii stavby.</w:t>
      </w:r>
    </w:p>
    <w:p w14:paraId="512FF5C5" w14:textId="77777777" w:rsidR="001A7D1B" w:rsidRPr="004B39AE" w:rsidRDefault="00347102" w:rsidP="00564B83">
      <w:pPr>
        <w:pStyle w:val="Odsekzoznamu"/>
        <w:numPr>
          <w:ilvl w:val="0"/>
          <w:numId w:val="5"/>
        </w:numPr>
        <w:spacing w:after="60"/>
        <w:ind w:left="567" w:hanging="567"/>
        <w:contextualSpacing w:val="0"/>
        <w:jc w:val="both"/>
        <w:rPr>
          <w:sz w:val="22"/>
          <w:szCs w:val="22"/>
        </w:rPr>
      </w:pPr>
      <w:r w:rsidRPr="004B39AE">
        <w:rPr>
          <w:sz w:val="22"/>
          <w:szCs w:val="22"/>
        </w:rPr>
        <w:t xml:space="preserve">Zhotoviteľ sa zaväzuje na riadne a včasné splnenie diela podľa tejto zmluvy. </w:t>
      </w:r>
      <w:r w:rsidR="007F2B09" w:rsidRPr="004B39AE">
        <w:rPr>
          <w:sz w:val="22"/>
          <w:szCs w:val="22"/>
        </w:rPr>
        <w:t xml:space="preserve">Lehoty podľa tohto článku neplynú po dobu, </w:t>
      </w:r>
      <w:r w:rsidR="0043391C" w:rsidRPr="004B39AE">
        <w:rPr>
          <w:sz w:val="22"/>
          <w:szCs w:val="22"/>
        </w:rPr>
        <w:t xml:space="preserve">ktorú zhotoviteľ nemôže plniť svoj záväzok pre neposkytnutie súčinnosti zo strany objednávateľa. </w:t>
      </w:r>
    </w:p>
    <w:p w14:paraId="488FBDAE" w14:textId="5EF5BD44" w:rsidR="002B4407" w:rsidRPr="00633C99" w:rsidRDefault="00CC078E" w:rsidP="002B4407">
      <w:pPr>
        <w:pStyle w:val="Odsekzoznamu"/>
        <w:numPr>
          <w:ilvl w:val="0"/>
          <w:numId w:val="5"/>
        </w:numPr>
        <w:spacing w:after="60"/>
        <w:ind w:left="567" w:hanging="567"/>
        <w:contextualSpacing w:val="0"/>
        <w:jc w:val="both"/>
        <w:rPr>
          <w:sz w:val="22"/>
          <w:szCs w:val="22"/>
        </w:rPr>
      </w:pPr>
      <w:r w:rsidRPr="004B39AE">
        <w:rPr>
          <w:sz w:val="22"/>
          <w:szCs w:val="22"/>
        </w:rPr>
        <w:t>Objednávateľ sa zaväzuje, že riadne dokončené dielo prevezme za podmienok stanovených v tejto zmluve</w:t>
      </w:r>
      <w:r w:rsidR="00FF0785">
        <w:rPr>
          <w:sz w:val="22"/>
          <w:szCs w:val="22"/>
        </w:rPr>
        <w:t>,</w:t>
      </w:r>
      <w:r w:rsidRPr="004B39AE">
        <w:rPr>
          <w:sz w:val="22"/>
          <w:szCs w:val="22"/>
        </w:rPr>
        <w:t xml:space="preserve"> a že za jeho zhotovenie zaplatí dohodnutú cenu podľa </w:t>
      </w:r>
      <w:r w:rsidR="005368E4" w:rsidRPr="004B39AE">
        <w:rPr>
          <w:sz w:val="22"/>
          <w:szCs w:val="22"/>
        </w:rPr>
        <w:t>článku IV.</w:t>
      </w:r>
      <w:r w:rsidRPr="004B39AE">
        <w:rPr>
          <w:sz w:val="22"/>
          <w:szCs w:val="22"/>
        </w:rPr>
        <w:t xml:space="preserve"> tejto zmluvy.</w:t>
      </w:r>
    </w:p>
    <w:p w14:paraId="58618D79" w14:textId="77777777" w:rsidR="000A05D8" w:rsidRPr="004B39AE" w:rsidRDefault="00052039" w:rsidP="00052039">
      <w:pPr>
        <w:spacing w:before="240" w:after="120"/>
        <w:jc w:val="center"/>
        <w:rPr>
          <w:b/>
          <w:sz w:val="22"/>
          <w:szCs w:val="22"/>
        </w:rPr>
      </w:pPr>
      <w:r w:rsidRPr="004B39AE">
        <w:rPr>
          <w:b/>
          <w:sz w:val="22"/>
          <w:szCs w:val="22"/>
        </w:rPr>
        <w:t>VI</w:t>
      </w:r>
      <w:r w:rsidR="000E61B8" w:rsidRPr="004B39AE">
        <w:rPr>
          <w:b/>
          <w:sz w:val="22"/>
          <w:szCs w:val="22"/>
        </w:rPr>
        <w:t>.</w:t>
      </w:r>
      <w:r w:rsidRPr="004B39AE">
        <w:rPr>
          <w:b/>
          <w:sz w:val="22"/>
          <w:szCs w:val="22"/>
        </w:rPr>
        <w:br/>
      </w:r>
      <w:r w:rsidR="000F5321" w:rsidRPr="004B39AE">
        <w:rPr>
          <w:b/>
          <w:sz w:val="22"/>
          <w:szCs w:val="22"/>
        </w:rPr>
        <w:t xml:space="preserve"> PLATOBNÉ PODMIENK</w:t>
      </w:r>
      <w:r w:rsidR="00DA709C" w:rsidRPr="004B39AE">
        <w:rPr>
          <w:b/>
          <w:sz w:val="22"/>
          <w:szCs w:val="22"/>
        </w:rPr>
        <w:t>Y</w:t>
      </w:r>
    </w:p>
    <w:p w14:paraId="317D3D44" w14:textId="0184C509" w:rsidR="0063083B" w:rsidRPr="009C5C75" w:rsidRDefault="00F105C0" w:rsidP="00564B83">
      <w:pPr>
        <w:pStyle w:val="Odsekzoznamu"/>
        <w:numPr>
          <w:ilvl w:val="0"/>
          <w:numId w:val="6"/>
        </w:numPr>
        <w:spacing w:before="60"/>
        <w:ind w:left="567" w:hanging="567"/>
        <w:contextualSpacing w:val="0"/>
        <w:jc w:val="both"/>
        <w:rPr>
          <w:sz w:val="22"/>
          <w:szCs w:val="22"/>
        </w:rPr>
      </w:pPr>
      <w:r w:rsidRPr="009C5C75">
        <w:rPr>
          <w:sz w:val="22"/>
          <w:szCs w:val="22"/>
        </w:rPr>
        <w:t xml:space="preserve">Fakturácia a úhrada faktúr za plnenie predmetu zmluvy sa bude realizovať za jednotlivé etapy samostatne po ich protokolárnom odovzdaní a prebratí. </w:t>
      </w:r>
    </w:p>
    <w:p w14:paraId="2CA4192B" w14:textId="2A115133" w:rsidR="007A62EC" w:rsidRPr="0063083B" w:rsidRDefault="007A62EC" w:rsidP="00564B83">
      <w:pPr>
        <w:pStyle w:val="Odsekzoznamu"/>
        <w:numPr>
          <w:ilvl w:val="0"/>
          <w:numId w:val="6"/>
        </w:numPr>
        <w:spacing w:before="60"/>
        <w:ind w:left="567" w:hanging="567"/>
        <w:contextualSpacing w:val="0"/>
        <w:jc w:val="both"/>
        <w:rPr>
          <w:sz w:val="22"/>
          <w:szCs w:val="22"/>
        </w:rPr>
      </w:pPr>
      <w:r w:rsidRPr="0063083B">
        <w:rPr>
          <w:sz w:val="22"/>
          <w:szCs w:val="22"/>
        </w:rPr>
        <w:t>Objednávateľ sa zaväzuje uhradiť zhotoviteľovi cenu za vykonanie diela na základe faktúr</w:t>
      </w:r>
      <w:r w:rsidR="00CA0248">
        <w:rPr>
          <w:sz w:val="22"/>
          <w:szCs w:val="22"/>
        </w:rPr>
        <w:t>y</w:t>
      </w:r>
      <w:r w:rsidRPr="0063083B">
        <w:rPr>
          <w:sz w:val="22"/>
          <w:szCs w:val="22"/>
        </w:rPr>
        <w:t xml:space="preserve"> zhotoviteľa, vystaven</w:t>
      </w:r>
      <w:r w:rsidR="00CA0248">
        <w:rPr>
          <w:sz w:val="22"/>
          <w:szCs w:val="22"/>
        </w:rPr>
        <w:t>ej</w:t>
      </w:r>
      <w:r w:rsidRPr="0063083B">
        <w:rPr>
          <w:sz w:val="22"/>
          <w:szCs w:val="22"/>
        </w:rPr>
        <w:t xml:space="preserve"> </w:t>
      </w:r>
      <w:r w:rsidRPr="00DC5471">
        <w:rPr>
          <w:sz w:val="22"/>
          <w:szCs w:val="22"/>
        </w:rPr>
        <w:t xml:space="preserve">po prevzatí </w:t>
      </w:r>
      <w:r w:rsidR="0058439C" w:rsidRPr="00DC5471">
        <w:rPr>
          <w:sz w:val="22"/>
          <w:szCs w:val="22"/>
        </w:rPr>
        <w:t xml:space="preserve">samostatne každej </w:t>
      </w:r>
      <w:r w:rsidR="008F77C7" w:rsidRPr="00DC5471">
        <w:rPr>
          <w:sz w:val="22"/>
          <w:szCs w:val="22"/>
        </w:rPr>
        <w:t xml:space="preserve">etapy </w:t>
      </w:r>
      <w:r w:rsidRPr="00DC5471">
        <w:rPr>
          <w:sz w:val="22"/>
          <w:szCs w:val="22"/>
        </w:rPr>
        <w:t>diela</w:t>
      </w:r>
      <w:r w:rsidRPr="0063083B">
        <w:rPr>
          <w:sz w:val="22"/>
          <w:szCs w:val="22"/>
        </w:rPr>
        <w:t xml:space="preserve"> objednávateľom, so splatnosťou 30 dní odo dňa doručenia faktúry objednávateľovi, a to bezhotovostným prevodom na účet zhotoviteľa uvedený v záhlaví tejto zmluvy.</w:t>
      </w:r>
    </w:p>
    <w:p w14:paraId="2E665AB1" w14:textId="77777777" w:rsidR="000A05D8" w:rsidRPr="004B39AE" w:rsidRDefault="000A05D8" w:rsidP="00564B83">
      <w:pPr>
        <w:pStyle w:val="Odsekzoznamu"/>
        <w:numPr>
          <w:ilvl w:val="0"/>
          <w:numId w:val="6"/>
        </w:numPr>
        <w:spacing w:before="60"/>
        <w:ind w:left="567" w:hanging="567"/>
        <w:contextualSpacing w:val="0"/>
        <w:jc w:val="both"/>
        <w:rPr>
          <w:sz w:val="22"/>
          <w:szCs w:val="22"/>
        </w:rPr>
      </w:pPr>
      <w:r w:rsidRPr="004B39AE">
        <w:rPr>
          <w:sz w:val="22"/>
          <w:szCs w:val="22"/>
        </w:rPr>
        <w:t>Zhotoviteľ zodpovedá za správnosť a úplnosť faktúr</w:t>
      </w:r>
      <w:r w:rsidR="00CA0248">
        <w:rPr>
          <w:sz w:val="22"/>
          <w:szCs w:val="22"/>
        </w:rPr>
        <w:t>y</w:t>
      </w:r>
      <w:r w:rsidRPr="004B39AE">
        <w:rPr>
          <w:sz w:val="22"/>
          <w:szCs w:val="22"/>
        </w:rPr>
        <w:t>, ktor</w:t>
      </w:r>
      <w:r w:rsidR="00CA0248">
        <w:rPr>
          <w:sz w:val="22"/>
          <w:szCs w:val="22"/>
        </w:rPr>
        <w:t>á</w:t>
      </w:r>
      <w:r w:rsidRPr="004B39AE">
        <w:rPr>
          <w:sz w:val="22"/>
          <w:szCs w:val="22"/>
        </w:rPr>
        <w:t xml:space="preserve"> mus</w:t>
      </w:r>
      <w:r w:rsidR="00CA0248">
        <w:rPr>
          <w:sz w:val="22"/>
          <w:szCs w:val="22"/>
        </w:rPr>
        <w:t>í</w:t>
      </w:r>
      <w:r w:rsidRPr="004B39AE">
        <w:rPr>
          <w:sz w:val="22"/>
          <w:szCs w:val="22"/>
        </w:rPr>
        <w:t xml:space="preserve"> mať náležitosti daňového dokladu v zmysle Zákona č.222/2004 Z.Z. o dani z pridanej hodnoty v znení neskorších predpisov</w:t>
      </w:r>
      <w:r w:rsidR="001E0241" w:rsidRPr="004B39AE">
        <w:rPr>
          <w:sz w:val="22"/>
          <w:szCs w:val="22"/>
        </w:rPr>
        <w:t>: označenie faktúry a jej číslo, názov a sídlo zmluvných strán, IČO, DIČ, IČ DPH, číslo zmluvy, opis vykonaného diela a deň odovzdania diela, deň vystavenia a odoslania faktúry, deň splatnosti faktúry, označenie bankového spojenia zhotoviteľa a číslo účtu, rozsah diela, fakturovanú čiastku, pečiatku a podpis oprávnenej osoby</w:t>
      </w:r>
      <w:r w:rsidR="0080695C">
        <w:rPr>
          <w:sz w:val="22"/>
          <w:szCs w:val="22"/>
        </w:rPr>
        <w:t>.</w:t>
      </w:r>
      <w:r w:rsidRPr="004B39AE">
        <w:rPr>
          <w:sz w:val="22"/>
          <w:szCs w:val="22"/>
        </w:rPr>
        <w:t xml:space="preserve"> Faktúr</w:t>
      </w:r>
      <w:r w:rsidR="00CA0248">
        <w:rPr>
          <w:sz w:val="22"/>
          <w:szCs w:val="22"/>
        </w:rPr>
        <w:t>a</w:t>
      </w:r>
      <w:r w:rsidRPr="004B39AE">
        <w:rPr>
          <w:sz w:val="22"/>
          <w:szCs w:val="22"/>
        </w:rPr>
        <w:t xml:space="preserve"> sa vyhotovuj</w:t>
      </w:r>
      <w:r w:rsidR="00CA0248">
        <w:rPr>
          <w:sz w:val="22"/>
          <w:szCs w:val="22"/>
        </w:rPr>
        <w:t>e</w:t>
      </w:r>
      <w:r w:rsidRPr="004B39AE">
        <w:rPr>
          <w:sz w:val="22"/>
          <w:szCs w:val="22"/>
        </w:rPr>
        <w:t xml:space="preserve"> v 4 (štyroch) originálnych vyhotoveniach.</w:t>
      </w:r>
    </w:p>
    <w:p w14:paraId="27B20A80" w14:textId="07B689D7" w:rsidR="007A62EC" w:rsidRPr="004B39AE" w:rsidRDefault="000A05D8" w:rsidP="00564B83">
      <w:pPr>
        <w:pStyle w:val="Odsekzoznamu"/>
        <w:numPr>
          <w:ilvl w:val="0"/>
          <w:numId w:val="6"/>
        </w:numPr>
        <w:spacing w:before="60"/>
        <w:ind w:left="567" w:hanging="567"/>
        <w:contextualSpacing w:val="0"/>
        <w:jc w:val="both"/>
        <w:rPr>
          <w:sz w:val="22"/>
          <w:szCs w:val="22"/>
        </w:rPr>
      </w:pPr>
      <w:r w:rsidRPr="004B39AE">
        <w:rPr>
          <w:sz w:val="22"/>
          <w:szCs w:val="22"/>
        </w:rPr>
        <w:t>V prípade, že faktúra nebude spĺňať náležitosti riadneho daňového dokladu, objednávateľ požiada zhotoviteľa o jej opravu a doplnenie. Lehota splatnosti plynie až od doručenia opravenej faktúry.</w:t>
      </w:r>
      <w:r w:rsidR="00C222E7" w:rsidRPr="004B39AE">
        <w:rPr>
          <w:sz w:val="22"/>
          <w:szCs w:val="22"/>
        </w:rPr>
        <w:t xml:space="preserve">  </w:t>
      </w:r>
    </w:p>
    <w:p w14:paraId="74498DF0" w14:textId="5B3561DC" w:rsidR="00437881" w:rsidRPr="004B39AE" w:rsidRDefault="007A62EC" w:rsidP="00564B83">
      <w:pPr>
        <w:pStyle w:val="Odsekzoznamu"/>
        <w:numPr>
          <w:ilvl w:val="0"/>
          <w:numId w:val="6"/>
        </w:numPr>
        <w:spacing w:before="60"/>
        <w:ind w:left="567" w:hanging="567"/>
        <w:contextualSpacing w:val="0"/>
        <w:jc w:val="both"/>
        <w:rPr>
          <w:sz w:val="22"/>
          <w:szCs w:val="22"/>
        </w:rPr>
      </w:pPr>
      <w:r w:rsidRPr="004B39AE">
        <w:rPr>
          <w:sz w:val="22"/>
          <w:szCs w:val="22"/>
        </w:rPr>
        <w:t xml:space="preserve">Podkladom pre úhradu ceny za dielo bude zástupcami </w:t>
      </w:r>
      <w:r w:rsidR="00B265A6" w:rsidRPr="004B39AE">
        <w:rPr>
          <w:sz w:val="22"/>
          <w:szCs w:val="22"/>
        </w:rPr>
        <w:t>objednávateľa a zhotoviteľa</w:t>
      </w:r>
      <w:r w:rsidRPr="004B39AE">
        <w:rPr>
          <w:sz w:val="22"/>
          <w:szCs w:val="22"/>
        </w:rPr>
        <w:t xml:space="preserve"> potvrdený protokol o odovzdaní a prevzatí </w:t>
      </w:r>
      <w:r w:rsidR="00F105C0" w:rsidRPr="009C5C75">
        <w:rPr>
          <w:sz w:val="22"/>
          <w:szCs w:val="22"/>
        </w:rPr>
        <w:t xml:space="preserve">etapy </w:t>
      </w:r>
      <w:r w:rsidRPr="004B39AE">
        <w:rPr>
          <w:sz w:val="22"/>
          <w:szCs w:val="22"/>
        </w:rPr>
        <w:t xml:space="preserve">diela a následne vystavená </w:t>
      </w:r>
      <w:r w:rsidR="00B265A6" w:rsidRPr="004B39AE">
        <w:rPr>
          <w:sz w:val="22"/>
          <w:szCs w:val="22"/>
        </w:rPr>
        <w:t>a objednávateľovi doručená faktúra zhotoviteľa.</w:t>
      </w:r>
    </w:p>
    <w:p w14:paraId="63783D30" w14:textId="534A4C1E" w:rsidR="000F3E66" w:rsidRPr="00F105C0" w:rsidRDefault="000A05D8" w:rsidP="00564B83">
      <w:pPr>
        <w:pStyle w:val="Odsekzoznamu"/>
        <w:numPr>
          <w:ilvl w:val="0"/>
          <w:numId w:val="6"/>
        </w:numPr>
        <w:spacing w:before="60"/>
        <w:ind w:left="567" w:hanging="567"/>
        <w:contextualSpacing w:val="0"/>
        <w:jc w:val="both"/>
        <w:rPr>
          <w:sz w:val="22"/>
          <w:szCs w:val="22"/>
        </w:rPr>
      </w:pPr>
      <w:r w:rsidRPr="004B39AE">
        <w:rPr>
          <w:sz w:val="22"/>
          <w:szCs w:val="22"/>
        </w:rPr>
        <w:t>Objednávateľ neposkytuje preddavky ani zálohové platby na plnenie predmetu zmluvy</w:t>
      </w:r>
      <w:r w:rsidR="00B9309B">
        <w:rPr>
          <w:sz w:val="22"/>
          <w:szCs w:val="22"/>
        </w:rPr>
        <w:t>.</w:t>
      </w:r>
    </w:p>
    <w:p w14:paraId="55ACA0D7" w14:textId="3C77F041" w:rsidR="00FD3499" w:rsidRPr="00FD3499" w:rsidRDefault="00FD3499" w:rsidP="00564B83">
      <w:pPr>
        <w:numPr>
          <w:ilvl w:val="0"/>
          <w:numId w:val="6"/>
        </w:numPr>
        <w:tabs>
          <w:tab w:val="left" w:pos="540"/>
          <w:tab w:val="num" w:pos="567"/>
        </w:tabs>
        <w:suppressAutoHyphens/>
        <w:spacing w:before="60" w:after="60"/>
        <w:ind w:left="567" w:hanging="567"/>
        <w:jc w:val="both"/>
        <w:rPr>
          <w:color w:val="FF0000"/>
          <w:sz w:val="22"/>
          <w:szCs w:val="22"/>
        </w:rPr>
      </w:pPr>
      <w:r w:rsidRPr="00F37BF7">
        <w:rPr>
          <w:sz w:val="22"/>
          <w:szCs w:val="22"/>
        </w:rPr>
        <w:t>Faktúry budú predkladané v štyroch originálnych vyhotoveniach pričom Objednávateľ obdrží tri (3) vyhotovenia a Zhotoviteľ jedno (1).</w:t>
      </w:r>
    </w:p>
    <w:p w14:paraId="0E17C1B3" w14:textId="77777777" w:rsidR="00437881" w:rsidRPr="004B39AE" w:rsidRDefault="00052039" w:rsidP="005A14B8">
      <w:pPr>
        <w:spacing w:before="240" w:after="120"/>
        <w:jc w:val="center"/>
        <w:rPr>
          <w:b/>
          <w:sz w:val="22"/>
          <w:szCs w:val="22"/>
        </w:rPr>
      </w:pPr>
      <w:r w:rsidRPr="004B39AE">
        <w:rPr>
          <w:b/>
          <w:sz w:val="22"/>
          <w:szCs w:val="22"/>
        </w:rPr>
        <w:t>VII.</w:t>
      </w:r>
      <w:r w:rsidR="005A14B8" w:rsidRPr="004B39AE">
        <w:rPr>
          <w:b/>
          <w:sz w:val="22"/>
          <w:szCs w:val="22"/>
        </w:rPr>
        <w:br/>
      </w:r>
      <w:r w:rsidR="000E61B8" w:rsidRPr="004B39AE">
        <w:rPr>
          <w:b/>
          <w:sz w:val="22"/>
          <w:szCs w:val="22"/>
        </w:rPr>
        <w:t>ZÁRUČNÁ DOBA A ZODPOVEDNOSŤ ZA VADY</w:t>
      </w:r>
    </w:p>
    <w:p w14:paraId="406EAA52" w14:textId="77777777" w:rsidR="00C85FC7" w:rsidRPr="00F46B0B" w:rsidRDefault="00817F26" w:rsidP="00564B83">
      <w:pPr>
        <w:pStyle w:val="Odsekzoznamu"/>
        <w:numPr>
          <w:ilvl w:val="0"/>
          <w:numId w:val="7"/>
        </w:numPr>
        <w:spacing w:before="60"/>
        <w:ind w:left="567" w:hanging="567"/>
        <w:contextualSpacing w:val="0"/>
        <w:jc w:val="both"/>
        <w:rPr>
          <w:sz w:val="22"/>
          <w:szCs w:val="22"/>
        </w:rPr>
      </w:pPr>
      <w:r w:rsidRPr="00F46B0B">
        <w:rPr>
          <w:sz w:val="22"/>
          <w:szCs w:val="22"/>
        </w:rPr>
        <w:t>Zhotovite</w:t>
      </w:r>
      <w:r w:rsidR="00C85FC7" w:rsidRPr="00F46B0B">
        <w:rPr>
          <w:sz w:val="22"/>
          <w:szCs w:val="22"/>
        </w:rPr>
        <w:t>ľ</w:t>
      </w:r>
      <w:r w:rsidRPr="00F46B0B">
        <w:rPr>
          <w:sz w:val="22"/>
          <w:szCs w:val="22"/>
        </w:rPr>
        <w:t xml:space="preserve"> zodpovedá za to</w:t>
      </w:r>
      <w:r w:rsidR="00C85FC7" w:rsidRPr="00F46B0B">
        <w:rPr>
          <w:sz w:val="22"/>
          <w:szCs w:val="22"/>
        </w:rPr>
        <w:t xml:space="preserve">, že predmet tejto zmluvy </w:t>
      </w:r>
      <w:r w:rsidR="0097753F" w:rsidRPr="00F46B0B">
        <w:rPr>
          <w:sz w:val="22"/>
          <w:szCs w:val="22"/>
        </w:rPr>
        <w:t>bude</w:t>
      </w:r>
      <w:r w:rsidR="00C85FC7" w:rsidRPr="00F46B0B">
        <w:rPr>
          <w:sz w:val="22"/>
          <w:szCs w:val="22"/>
        </w:rPr>
        <w:t xml:space="preserve"> zhotovený podľa platných právnych predpisov, technických noriem a podmienok tejto zmluvy, a že bude mať vlastnosti dojednané v tejto zmluve.</w:t>
      </w:r>
    </w:p>
    <w:p w14:paraId="49628DFE" w14:textId="6396C247" w:rsidR="00ED4581" w:rsidRPr="009C5C75" w:rsidRDefault="001916ED" w:rsidP="00564B83">
      <w:pPr>
        <w:pStyle w:val="Odsekzoznamu"/>
        <w:numPr>
          <w:ilvl w:val="0"/>
          <w:numId w:val="7"/>
        </w:numPr>
        <w:spacing w:before="60"/>
        <w:ind w:left="567" w:hanging="567"/>
        <w:contextualSpacing w:val="0"/>
        <w:jc w:val="both"/>
        <w:rPr>
          <w:sz w:val="22"/>
          <w:szCs w:val="22"/>
        </w:rPr>
      </w:pPr>
      <w:r w:rsidRPr="009C5C75">
        <w:rPr>
          <w:sz w:val="22"/>
          <w:szCs w:val="22"/>
        </w:rPr>
        <w:t xml:space="preserve">Zhotoviteľ poskytuje objednávateľovi záruku na dielo, ktorá začína plynúť od dátumu odovzdania a prevzatia </w:t>
      </w:r>
      <w:r w:rsidR="0058439C" w:rsidRPr="00DC5471">
        <w:rPr>
          <w:sz w:val="22"/>
          <w:szCs w:val="22"/>
        </w:rPr>
        <w:t>každej etapy diela samostatne</w:t>
      </w:r>
      <w:r w:rsidR="00F105C0" w:rsidRPr="009C5C75">
        <w:rPr>
          <w:sz w:val="22"/>
          <w:szCs w:val="22"/>
        </w:rPr>
        <w:t xml:space="preserve"> </w:t>
      </w:r>
      <w:r w:rsidR="00ED4581" w:rsidRPr="009C5C75">
        <w:rPr>
          <w:sz w:val="22"/>
          <w:szCs w:val="22"/>
        </w:rPr>
        <w:t>a končí nadobudnutím právoplatnosti kolaudačného rozhodnutia stavby, na ktorú bolo dielo vypracovávané</w:t>
      </w:r>
      <w:r w:rsidR="009952DA" w:rsidRPr="009C5C75">
        <w:rPr>
          <w:sz w:val="22"/>
          <w:szCs w:val="22"/>
        </w:rPr>
        <w:t>.</w:t>
      </w:r>
      <w:r w:rsidR="00C25A38">
        <w:rPr>
          <w:sz w:val="22"/>
          <w:szCs w:val="22"/>
        </w:rPr>
        <w:t xml:space="preserve"> </w:t>
      </w:r>
    </w:p>
    <w:p w14:paraId="0386B793" w14:textId="4E1DE825" w:rsidR="00D637DF" w:rsidRPr="0036382A" w:rsidRDefault="00F46B0B" w:rsidP="00564B83">
      <w:pPr>
        <w:pStyle w:val="Odsekzoznamu"/>
        <w:numPr>
          <w:ilvl w:val="0"/>
          <w:numId w:val="7"/>
        </w:numPr>
        <w:spacing w:before="60"/>
        <w:ind w:left="567" w:hanging="567"/>
        <w:contextualSpacing w:val="0"/>
        <w:jc w:val="both"/>
        <w:rPr>
          <w:sz w:val="22"/>
          <w:szCs w:val="22"/>
        </w:rPr>
      </w:pPr>
      <w:r w:rsidRPr="00892C55">
        <w:rPr>
          <w:sz w:val="22"/>
          <w:szCs w:val="22"/>
        </w:rPr>
        <w:t xml:space="preserve">V prípade, že sa počas záručnej doby preukáže </w:t>
      </w:r>
      <w:r w:rsidR="00870614" w:rsidRPr="00892C55">
        <w:rPr>
          <w:sz w:val="22"/>
          <w:szCs w:val="22"/>
        </w:rPr>
        <w:t xml:space="preserve">najmä </w:t>
      </w:r>
      <w:r w:rsidR="005205A3">
        <w:rPr>
          <w:sz w:val="22"/>
          <w:szCs w:val="22"/>
        </w:rPr>
        <w:t>nekvalita a</w:t>
      </w:r>
      <w:r w:rsidRPr="00892C55">
        <w:rPr>
          <w:sz w:val="22"/>
          <w:szCs w:val="22"/>
        </w:rPr>
        <w:t xml:space="preserve"> neúplnosť diela, prípadne budú zistené iné vady diela </w:t>
      </w:r>
      <w:r w:rsidR="00870614" w:rsidRPr="00892C55">
        <w:rPr>
          <w:sz w:val="22"/>
          <w:szCs w:val="22"/>
        </w:rPr>
        <w:t>napr.</w:t>
      </w:r>
      <w:r w:rsidRPr="00892C55">
        <w:rPr>
          <w:sz w:val="22"/>
          <w:szCs w:val="22"/>
        </w:rPr>
        <w:t xml:space="preserve"> nezrovnalosti v stavebnej časti, nesúlad s výkazom výmer, chýbajúce časti projektovej dokumentácie na jednotlivé časti diela, ktoré sú nevyhnutné pre realizáciu a správne fungovanie stavby, chybne uvedené rozmery, počty kusov jednotlivých prvkov, nesprávne použitá technológia a podobne, má objednávateľ nárok požadovať od zhotoviteľa </w:t>
      </w:r>
      <w:r w:rsidR="00DF7776" w:rsidRPr="00892C55">
        <w:rPr>
          <w:sz w:val="22"/>
          <w:szCs w:val="22"/>
        </w:rPr>
        <w:t>bezplatné odstránenie vád diela</w:t>
      </w:r>
      <w:r w:rsidR="003B363D">
        <w:rPr>
          <w:sz w:val="22"/>
          <w:szCs w:val="22"/>
        </w:rPr>
        <w:t xml:space="preserve">. </w:t>
      </w:r>
      <w:r w:rsidRPr="00892C55">
        <w:rPr>
          <w:sz w:val="22"/>
          <w:szCs w:val="22"/>
        </w:rPr>
        <w:t xml:space="preserve">Rovnako má objednávateľ nárok požadovať od zhotoviteľa náhradné plnenie vždy vtedy, ak projektová dokumentácia kvalitatívne nezodpovedá účelu a povahe diela na jej základe zhotovovaného. </w:t>
      </w:r>
      <w:r w:rsidRPr="009C5C75">
        <w:rPr>
          <w:sz w:val="22"/>
          <w:szCs w:val="22"/>
        </w:rPr>
        <w:t>Ak sa zmluvné strany nedohodnú inak, lehota na odstránenie vád bud</w:t>
      </w:r>
      <w:r w:rsidR="00DF7776" w:rsidRPr="009C5C75">
        <w:rPr>
          <w:sz w:val="22"/>
          <w:szCs w:val="22"/>
        </w:rPr>
        <w:t>e</w:t>
      </w:r>
      <w:r w:rsidR="00870614" w:rsidRPr="009C5C75">
        <w:rPr>
          <w:sz w:val="22"/>
          <w:szCs w:val="22"/>
        </w:rPr>
        <w:t xml:space="preserve"> </w:t>
      </w:r>
      <w:r w:rsidR="00823A19" w:rsidRPr="009C5C75">
        <w:rPr>
          <w:sz w:val="22"/>
          <w:szCs w:val="22"/>
        </w:rPr>
        <w:t>1</w:t>
      </w:r>
      <w:r w:rsidR="00ED4581" w:rsidRPr="009C5C75">
        <w:rPr>
          <w:sz w:val="22"/>
          <w:szCs w:val="22"/>
        </w:rPr>
        <w:t>0</w:t>
      </w:r>
      <w:r w:rsidR="00280D6E" w:rsidRPr="009C5C75">
        <w:rPr>
          <w:sz w:val="22"/>
          <w:szCs w:val="22"/>
        </w:rPr>
        <w:t xml:space="preserve"> dní odo dňa </w:t>
      </w:r>
      <w:proofErr w:type="spellStart"/>
      <w:r w:rsidR="00280D6E" w:rsidRPr="009C5C75">
        <w:rPr>
          <w:sz w:val="22"/>
          <w:szCs w:val="22"/>
        </w:rPr>
        <w:t>obdr</w:t>
      </w:r>
      <w:r w:rsidR="00823A19" w:rsidRPr="009C5C75">
        <w:rPr>
          <w:sz w:val="22"/>
          <w:szCs w:val="22"/>
        </w:rPr>
        <w:t>žania</w:t>
      </w:r>
      <w:proofErr w:type="spellEnd"/>
      <w:r w:rsidR="00823A19" w:rsidRPr="009C5C75">
        <w:rPr>
          <w:sz w:val="22"/>
          <w:szCs w:val="22"/>
        </w:rPr>
        <w:t xml:space="preserve"> </w:t>
      </w:r>
      <w:r w:rsidR="00823A19" w:rsidRPr="009C5C75">
        <w:rPr>
          <w:sz w:val="22"/>
          <w:szCs w:val="22"/>
        </w:rPr>
        <w:lastRenderedPageBreak/>
        <w:t xml:space="preserve">písomnej reklamácie oprávnenej vady diela.  </w:t>
      </w:r>
      <w:r w:rsidR="0036382A" w:rsidRPr="0036382A">
        <w:rPr>
          <w:sz w:val="22"/>
          <w:szCs w:val="22"/>
        </w:rPr>
        <w:t>Uvedené sa nevzťahuje na situáciu, ak zhotoviteľ vzhľadom na charakter stavby nemohol ani pri vynaložení odbornej spôsobilosti predvídať všetky okolnosti potrebné pre zhotovenie diela v zmysle tejto zmluvy (napr. pri odkrytí časti stavby), v takom prípade sú oprávnené zmluvné strany uzatvoriť dodatok v zmluve v súlade s §18 Zák. o verejnom obstarávaní č. 3</w:t>
      </w:r>
      <w:r w:rsidR="006F3E83">
        <w:rPr>
          <w:sz w:val="22"/>
          <w:szCs w:val="22"/>
        </w:rPr>
        <w:t>4</w:t>
      </w:r>
      <w:r w:rsidR="0036382A" w:rsidRPr="0036382A">
        <w:rPr>
          <w:sz w:val="22"/>
          <w:szCs w:val="22"/>
        </w:rPr>
        <w:t xml:space="preserve">3/2015 </w:t>
      </w:r>
      <w:proofErr w:type="spellStart"/>
      <w:r w:rsidR="0036382A" w:rsidRPr="0036382A">
        <w:rPr>
          <w:sz w:val="22"/>
          <w:szCs w:val="22"/>
        </w:rPr>
        <w:t>Z.z</w:t>
      </w:r>
      <w:proofErr w:type="spellEnd"/>
      <w:r w:rsidR="0036382A" w:rsidRPr="0036382A">
        <w:rPr>
          <w:sz w:val="22"/>
          <w:szCs w:val="22"/>
        </w:rPr>
        <w:t>.</w:t>
      </w:r>
    </w:p>
    <w:p w14:paraId="16594D3A" w14:textId="77777777" w:rsidR="009952DA" w:rsidRPr="00B9309B" w:rsidRDefault="009952DA" w:rsidP="00564B83">
      <w:pPr>
        <w:pStyle w:val="Odsekzoznamu"/>
        <w:numPr>
          <w:ilvl w:val="0"/>
          <w:numId w:val="7"/>
        </w:numPr>
        <w:spacing w:before="60"/>
        <w:ind w:left="567" w:hanging="567"/>
        <w:contextualSpacing w:val="0"/>
        <w:jc w:val="both"/>
        <w:rPr>
          <w:color w:val="FF0000"/>
          <w:sz w:val="22"/>
          <w:szCs w:val="22"/>
        </w:rPr>
      </w:pPr>
      <w:r w:rsidRPr="009952DA">
        <w:rPr>
          <w:sz w:val="22"/>
          <w:szCs w:val="22"/>
        </w:rPr>
        <w:t xml:space="preserve">Nároky objednávateľa z riadne reklamovanej vady sa riadia príslušnými ustanoveniami Obchodného zákonníka č. 513/1991 Zb. v platnom znení. </w:t>
      </w:r>
    </w:p>
    <w:p w14:paraId="623D4097" w14:textId="77777777" w:rsidR="00DF7776" w:rsidRPr="00892C55" w:rsidRDefault="00D637DF" w:rsidP="00564B83">
      <w:pPr>
        <w:pStyle w:val="Odsekzoznamu"/>
        <w:numPr>
          <w:ilvl w:val="0"/>
          <w:numId w:val="7"/>
        </w:numPr>
        <w:spacing w:before="60"/>
        <w:ind w:left="567" w:hanging="567"/>
        <w:contextualSpacing w:val="0"/>
        <w:jc w:val="both"/>
        <w:rPr>
          <w:sz w:val="22"/>
          <w:szCs w:val="22"/>
        </w:rPr>
      </w:pPr>
      <w:r w:rsidRPr="00892C55">
        <w:rPr>
          <w:sz w:val="22"/>
          <w:szCs w:val="22"/>
        </w:rPr>
        <w:t xml:space="preserve">Uplatnením nárokov z vád diela nie sú dotknuté nároky objednávateľa na náhradu škody alebo na zmluvnú pokutu. </w:t>
      </w:r>
    </w:p>
    <w:p w14:paraId="59DF1DE6" w14:textId="77777777" w:rsidR="00C007A4" w:rsidRPr="00892C55" w:rsidRDefault="00C007A4" w:rsidP="00564B83">
      <w:pPr>
        <w:pStyle w:val="Odsekzoznamu"/>
        <w:numPr>
          <w:ilvl w:val="0"/>
          <w:numId w:val="7"/>
        </w:numPr>
        <w:spacing w:before="60"/>
        <w:ind w:left="567" w:hanging="567"/>
        <w:contextualSpacing w:val="0"/>
        <w:jc w:val="both"/>
        <w:rPr>
          <w:sz w:val="22"/>
          <w:szCs w:val="22"/>
        </w:rPr>
      </w:pPr>
      <w:r w:rsidRPr="00892C55">
        <w:rPr>
          <w:sz w:val="22"/>
          <w:szCs w:val="22"/>
        </w:rPr>
        <w:t xml:space="preserve">Zhotoviteľ predloží pred podpisom tejto zmluvy objednávateľovi doklad preukazujúci poistenie zodpovednosti za škodu zhotoviteľa v zmysle § 12 Zákona SNR č. 138/1992 Zb. v znení neskorších predpisov </w:t>
      </w:r>
      <w:r w:rsidR="00AA49AD" w:rsidRPr="00892C55">
        <w:rPr>
          <w:sz w:val="22"/>
          <w:szCs w:val="22"/>
        </w:rPr>
        <w:t>vo výške min. 5</w:t>
      </w:r>
      <w:r w:rsidRPr="00892C55">
        <w:rPr>
          <w:sz w:val="22"/>
          <w:szCs w:val="22"/>
        </w:rPr>
        <w:t xml:space="preserve">0 tisíc Eur. </w:t>
      </w:r>
    </w:p>
    <w:p w14:paraId="008101C4" w14:textId="76472943" w:rsidR="00870614" w:rsidRPr="00892C55" w:rsidRDefault="00870614" w:rsidP="00564B83">
      <w:pPr>
        <w:pStyle w:val="Odsekzoznamu"/>
        <w:numPr>
          <w:ilvl w:val="0"/>
          <w:numId w:val="7"/>
        </w:numPr>
        <w:spacing w:before="60"/>
        <w:ind w:left="567" w:hanging="567"/>
        <w:contextualSpacing w:val="0"/>
        <w:jc w:val="both"/>
        <w:rPr>
          <w:sz w:val="22"/>
          <w:szCs w:val="22"/>
        </w:rPr>
      </w:pPr>
      <w:r w:rsidRPr="00892C55">
        <w:rPr>
          <w:sz w:val="22"/>
          <w:szCs w:val="22"/>
        </w:rPr>
        <w:t xml:space="preserve">V prípade, že počas plynutia záručnej doby alebo počas realizácie diela zhotovovaného podľa spracovanej projektovej dokumentácie budú zistené nedostatky, vady projektovej dokumentácie alebo chýbajúce časti nevyhnutné pre zhotovenie a riadne užívanie diela ako celku (tak ako je uvedené v </w:t>
      </w:r>
      <w:r w:rsidR="00146EAC" w:rsidRPr="00892C55">
        <w:rPr>
          <w:sz w:val="22"/>
          <w:szCs w:val="22"/>
        </w:rPr>
        <w:t>č</w:t>
      </w:r>
      <w:r w:rsidRPr="00892C55">
        <w:rPr>
          <w:sz w:val="22"/>
          <w:szCs w:val="22"/>
        </w:rPr>
        <w:t xml:space="preserve">l. VII ods. </w:t>
      </w:r>
      <w:r w:rsidR="005F5F38" w:rsidRPr="00892C55">
        <w:rPr>
          <w:sz w:val="22"/>
          <w:szCs w:val="22"/>
        </w:rPr>
        <w:t>7.</w:t>
      </w:r>
      <w:r w:rsidR="009952DA">
        <w:rPr>
          <w:sz w:val="22"/>
          <w:szCs w:val="22"/>
        </w:rPr>
        <w:t>3</w:t>
      </w:r>
      <w:r w:rsidRPr="00892C55">
        <w:rPr>
          <w:sz w:val="22"/>
          <w:szCs w:val="22"/>
        </w:rPr>
        <w:t xml:space="preserve"> tejto zmluvy) a v dôsledku uvedených skutočností vznikne </w:t>
      </w:r>
      <w:r w:rsidR="005205A3" w:rsidRPr="0036382A">
        <w:rPr>
          <w:sz w:val="22"/>
          <w:szCs w:val="22"/>
        </w:rPr>
        <w:t>preukázateľne</w:t>
      </w:r>
      <w:r w:rsidR="005205A3" w:rsidRPr="00892C55">
        <w:rPr>
          <w:sz w:val="22"/>
          <w:szCs w:val="22"/>
        </w:rPr>
        <w:t xml:space="preserve"> </w:t>
      </w:r>
      <w:r w:rsidRPr="00892C55">
        <w:rPr>
          <w:sz w:val="22"/>
          <w:szCs w:val="22"/>
        </w:rPr>
        <w:t>objednávateľovi finančná alebo materiálna škoda, je objednávateľ oprávnený uplatňovať si náhradu tejto škody od zhotoviteľa v zmysle všeobecných ustanovení o náhrade škody podľa Obchodného zákonníka. Zhotoviteľ v takom prípade zodpovedá objednávateľovi za škodu, ktorú zavinil nedostatočnou kvalitou projektovej dokumentácie vo výške objednávateľom alebo treťou osobou skutočne vyčíslených nákladov potrebných na realizáciu chýbajúcich častí diela alebo nevhodne zvolených postupov, ktoré museli byť objednávateľom vykonané za účelom zabezpečenia užívania diela ako celku (ktoré bolo zhotovované podľa projektovej dokumentácie na základe tejto zmluvy). Zhotoviteľ je povinný takto vyčíslenú škodu uhradiť objednávateľovi do 30 dní odo dňa doručenia písomného vyrozumenia objednávateľa o vzniku škody, jej povahe a výške.</w:t>
      </w:r>
    </w:p>
    <w:p w14:paraId="6D732027" w14:textId="77777777" w:rsidR="00B2460F" w:rsidRPr="004B39AE" w:rsidRDefault="00966138" w:rsidP="00966138">
      <w:pPr>
        <w:tabs>
          <w:tab w:val="left" w:pos="3356"/>
        </w:tabs>
        <w:spacing w:before="240" w:after="120"/>
        <w:jc w:val="center"/>
        <w:rPr>
          <w:b/>
          <w:sz w:val="22"/>
          <w:szCs w:val="22"/>
        </w:rPr>
      </w:pPr>
      <w:r w:rsidRPr="004B39AE">
        <w:rPr>
          <w:b/>
          <w:sz w:val="22"/>
          <w:szCs w:val="22"/>
        </w:rPr>
        <w:t>VIII.</w:t>
      </w:r>
      <w:r w:rsidRPr="004B39AE">
        <w:rPr>
          <w:b/>
          <w:sz w:val="22"/>
          <w:szCs w:val="22"/>
        </w:rPr>
        <w:br/>
      </w:r>
      <w:r w:rsidR="000F5321" w:rsidRPr="004B39AE">
        <w:rPr>
          <w:b/>
          <w:sz w:val="22"/>
          <w:szCs w:val="22"/>
        </w:rPr>
        <w:t>PODMIENKY VYKONANIA DIELA</w:t>
      </w:r>
    </w:p>
    <w:p w14:paraId="74A571EC" w14:textId="77777777" w:rsidR="000A186A" w:rsidRPr="004B39AE" w:rsidRDefault="000A186A" w:rsidP="00564B83">
      <w:pPr>
        <w:pStyle w:val="Default"/>
        <w:numPr>
          <w:ilvl w:val="0"/>
          <w:numId w:val="8"/>
        </w:numPr>
        <w:spacing w:before="60"/>
        <w:ind w:left="567" w:hanging="567"/>
        <w:jc w:val="both"/>
        <w:rPr>
          <w:rFonts w:ascii="Times New Roman" w:hAnsi="Times New Roman" w:cs="Times New Roman"/>
          <w:bCs/>
          <w:sz w:val="22"/>
          <w:szCs w:val="22"/>
        </w:rPr>
      </w:pPr>
      <w:r w:rsidRPr="004B39AE">
        <w:rPr>
          <w:rFonts w:ascii="Times New Roman" w:hAnsi="Times New Roman" w:cs="Times New Roman"/>
          <w:sz w:val="22"/>
          <w:szCs w:val="22"/>
        </w:rPr>
        <w:t xml:space="preserve">Zhotoviteľ </w:t>
      </w:r>
      <w:r w:rsidR="00E44BA7" w:rsidRPr="004B39AE">
        <w:rPr>
          <w:rFonts w:ascii="Times New Roman" w:hAnsi="Times New Roman" w:cs="Times New Roman"/>
          <w:sz w:val="22"/>
          <w:szCs w:val="22"/>
        </w:rPr>
        <w:t xml:space="preserve">sa zaväzuje, že </w:t>
      </w:r>
      <w:r w:rsidR="00E45D38" w:rsidRPr="004B39AE">
        <w:rPr>
          <w:rFonts w:ascii="Times New Roman" w:hAnsi="Times New Roman" w:cs="Times New Roman"/>
          <w:sz w:val="22"/>
          <w:szCs w:val="22"/>
        </w:rPr>
        <w:t xml:space="preserve">bude pri plnení predmetu zmluvy postupovať </w:t>
      </w:r>
      <w:r w:rsidR="00640368">
        <w:rPr>
          <w:rFonts w:ascii="Times New Roman" w:hAnsi="Times New Roman" w:cs="Times New Roman"/>
          <w:sz w:val="22"/>
          <w:szCs w:val="22"/>
        </w:rPr>
        <w:t>s</w:t>
      </w:r>
      <w:r w:rsidR="00E45D38" w:rsidRPr="004B39AE">
        <w:rPr>
          <w:rFonts w:ascii="Times New Roman" w:hAnsi="Times New Roman" w:cs="Times New Roman"/>
          <w:sz w:val="22"/>
          <w:szCs w:val="22"/>
        </w:rPr>
        <w:t> odbornou starostlivosťou</w:t>
      </w:r>
      <w:r w:rsidR="00E44BA7" w:rsidRPr="004B39AE">
        <w:rPr>
          <w:rFonts w:ascii="Times New Roman" w:hAnsi="Times New Roman" w:cs="Times New Roman"/>
          <w:sz w:val="22"/>
          <w:szCs w:val="22"/>
        </w:rPr>
        <w:t xml:space="preserve"> a v súlade s rozhodnutiami, záväznými stanoviskami a vyjadreniami dotknutých </w:t>
      </w:r>
      <w:r w:rsidR="004E7D25" w:rsidRPr="004B39AE">
        <w:rPr>
          <w:rFonts w:ascii="Times New Roman" w:hAnsi="Times New Roman" w:cs="Times New Roman"/>
          <w:sz w:val="22"/>
          <w:szCs w:val="22"/>
        </w:rPr>
        <w:t xml:space="preserve">orgánov štátnej správy a samosprávy a ďalších dotknutých </w:t>
      </w:r>
      <w:r w:rsidR="00E44BA7" w:rsidRPr="004B39AE">
        <w:rPr>
          <w:rFonts w:ascii="Times New Roman" w:hAnsi="Times New Roman" w:cs="Times New Roman"/>
          <w:sz w:val="22"/>
          <w:szCs w:val="22"/>
        </w:rPr>
        <w:t>subjektov</w:t>
      </w:r>
      <w:r w:rsidR="004E7D25" w:rsidRPr="004B39AE">
        <w:rPr>
          <w:rFonts w:ascii="Times New Roman" w:hAnsi="Times New Roman" w:cs="Times New Roman"/>
          <w:sz w:val="22"/>
          <w:szCs w:val="22"/>
        </w:rPr>
        <w:t xml:space="preserve"> vydaných pred, resp. v procese plnenia predmetu zmluvy</w:t>
      </w:r>
      <w:r w:rsidR="008E3B8A" w:rsidRPr="004B39AE">
        <w:rPr>
          <w:rFonts w:ascii="Times New Roman" w:hAnsi="Times New Roman" w:cs="Times New Roman"/>
          <w:sz w:val="22"/>
          <w:szCs w:val="22"/>
        </w:rPr>
        <w:t>, v zmysle požiadaviek objednávateľa a podmienok verejného obstarávania</w:t>
      </w:r>
      <w:r w:rsidR="004E7D25" w:rsidRPr="004B39AE">
        <w:rPr>
          <w:rFonts w:ascii="Times New Roman" w:hAnsi="Times New Roman" w:cs="Times New Roman"/>
          <w:sz w:val="22"/>
          <w:szCs w:val="22"/>
        </w:rPr>
        <w:t>.</w:t>
      </w:r>
      <w:r w:rsidRPr="004B39AE">
        <w:rPr>
          <w:rFonts w:ascii="Times New Roman" w:hAnsi="Times New Roman" w:cs="Times New Roman"/>
          <w:sz w:val="22"/>
          <w:szCs w:val="22"/>
        </w:rPr>
        <w:t xml:space="preserve"> </w:t>
      </w:r>
    </w:p>
    <w:p w14:paraId="0A107162" w14:textId="77777777" w:rsidR="00364A7C" w:rsidRPr="004B39AE" w:rsidRDefault="00640368" w:rsidP="00564B83">
      <w:pPr>
        <w:pStyle w:val="Odsekzoznamu"/>
        <w:numPr>
          <w:ilvl w:val="0"/>
          <w:numId w:val="8"/>
        </w:numPr>
        <w:spacing w:before="60"/>
        <w:ind w:left="567" w:hanging="567"/>
        <w:contextualSpacing w:val="0"/>
        <w:jc w:val="both"/>
        <w:rPr>
          <w:sz w:val="22"/>
          <w:szCs w:val="22"/>
        </w:rPr>
      </w:pPr>
      <w:r>
        <w:rPr>
          <w:sz w:val="22"/>
          <w:szCs w:val="22"/>
        </w:rPr>
        <w:t>Dielo</w:t>
      </w:r>
      <w:r w:rsidR="00C32919" w:rsidRPr="004B39AE">
        <w:rPr>
          <w:sz w:val="22"/>
          <w:szCs w:val="22"/>
        </w:rPr>
        <w:t xml:space="preserve"> </w:t>
      </w:r>
      <w:r w:rsidR="004E7D25" w:rsidRPr="004B39AE">
        <w:rPr>
          <w:sz w:val="22"/>
          <w:szCs w:val="22"/>
        </w:rPr>
        <w:t>sa zhotoviteľ zaväzuje vyhotoviť</w:t>
      </w:r>
      <w:r w:rsidR="00C32919" w:rsidRPr="004B39AE">
        <w:rPr>
          <w:sz w:val="22"/>
          <w:szCs w:val="22"/>
        </w:rPr>
        <w:t xml:space="preserve"> v rozsahu a forme, aby zodpovedal</w:t>
      </w:r>
      <w:r>
        <w:rPr>
          <w:sz w:val="22"/>
          <w:szCs w:val="22"/>
        </w:rPr>
        <w:t>o</w:t>
      </w:r>
      <w:r w:rsidR="00C32919" w:rsidRPr="004B39AE">
        <w:rPr>
          <w:sz w:val="22"/>
          <w:szCs w:val="22"/>
        </w:rPr>
        <w:t xml:space="preserve"> </w:t>
      </w:r>
      <w:r w:rsidR="00676DA9" w:rsidRPr="004B39AE">
        <w:rPr>
          <w:sz w:val="22"/>
          <w:szCs w:val="22"/>
        </w:rPr>
        <w:t>platnej slovenskej legislatíve,</w:t>
      </w:r>
      <w:r w:rsidR="00C32919" w:rsidRPr="004B39AE">
        <w:rPr>
          <w:sz w:val="22"/>
          <w:szCs w:val="22"/>
        </w:rPr>
        <w:t xml:space="preserve"> platným právnym predpisom a európskym a slovenským technickým normám, okrem iných najmä v súlade so Zákonom č. 50/1976 Zb. stavebný</w:t>
      </w:r>
      <w:r w:rsidR="004E7D25" w:rsidRPr="004B39AE">
        <w:rPr>
          <w:sz w:val="22"/>
          <w:szCs w:val="22"/>
        </w:rPr>
        <w:t>m</w:t>
      </w:r>
      <w:r w:rsidR="00C32919" w:rsidRPr="004B39AE">
        <w:rPr>
          <w:sz w:val="22"/>
          <w:szCs w:val="22"/>
        </w:rPr>
        <w:t xml:space="preserve"> zákon</w:t>
      </w:r>
      <w:r w:rsidR="004E7D25" w:rsidRPr="004B39AE">
        <w:rPr>
          <w:sz w:val="22"/>
          <w:szCs w:val="22"/>
        </w:rPr>
        <w:t>om</w:t>
      </w:r>
      <w:r w:rsidR="00C32919" w:rsidRPr="004B39AE">
        <w:rPr>
          <w:sz w:val="22"/>
          <w:szCs w:val="22"/>
        </w:rPr>
        <w:t xml:space="preserve"> v platnom znení</w:t>
      </w:r>
      <w:r w:rsidR="004E7D25" w:rsidRPr="004B39AE">
        <w:rPr>
          <w:sz w:val="22"/>
          <w:szCs w:val="22"/>
        </w:rPr>
        <w:t>.</w:t>
      </w:r>
      <w:r w:rsidR="00C32919" w:rsidRPr="004B39AE">
        <w:rPr>
          <w:sz w:val="22"/>
          <w:szCs w:val="22"/>
        </w:rPr>
        <w:t xml:space="preserve"> </w:t>
      </w:r>
    </w:p>
    <w:p w14:paraId="33DA7FD0" w14:textId="77777777" w:rsidR="00602D44" w:rsidRPr="004B39AE" w:rsidRDefault="004E7D25" w:rsidP="00564B83">
      <w:pPr>
        <w:pStyle w:val="Odsekzoznamu"/>
        <w:numPr>
          <w:ilvl w:val="0"/>
          <w:numId w:val="8"/>
        </w:numPr>
        <w:spacing w:before="60"/>
        <w:ind w:left="567" w:hanging="567"/>
        <w:contextualSpacing w:val="0"/>
        <w:jc w:val="both"/>
        <w:rPr>
          <w:sz w:val="22"/>
          <w:szCs w:val="22"/>
        </w:rPr>
      </w:pPr>
      <w:r w:rsidRPr="004B39AE">
        <w:rPr>
          <w:sz w:val="22"/>
          <w:szCs w:val="22"/>
        </w:rPr>
        <w:t>Projektovú dokumentáciu pre stavebné povolenie vyhotoviť v minimálnom obsahovom a rozsahovom členení stanovenom v § 9 Vyhlášky MŽPSR č. 453/2000 Z. z.</w:t>
      </w:r>
      <w:r w:rsidR="00676DA9" w:rsidRPr="004B39AE">
        <w:rPr>
          <w:sz w:val="22"/>
          <w:szCs w:val="22"/>
        </w:rPr>
        <w:t>,</w:t>
      </w:r>
      <w:r w:rsidRPr="004B39AE">
        <w:rPr>
          <w:color w:val="505050"/>
          <w:kern w:val="36"/>
          <w:sz w:val="22"/>
          <w:szCs w:val="22"/>
        </w:rPr>
        <w:t xml:space="preserve"> </w:t>
      </w:r>
      <w:r w:rsidRPr="004B39AE">
        <w:rPr>
          <w:sz w:val="22"/>
          <w:szCs w:val="22"/>
        </w:rPr>
        <w:t xml:space="preserve">ktorou sa vykonávajú niektoré ustanovenia stavebného zákona </w:t>
      </w:r>
      <w:r w:rsidR="00602D44" w:rsidRPr="004B39AE">
        <w:rPr>
          <w:sz w:val="22"/>
          <w:szCs w:val="22"/>
        </w:rPr>
        <w:t xml:space="preserve">v platnom znení </w:t>
      </w:r>
      <w:r w:rsidRPr="004B39AE">
        <w:rPr>
          <w:sz w:val="22"/>
          <w:szCs w:val="22"/>
        </w:rPr>
        <w:t xml:space="preserve">vrátane </w:t>
      </w:r>
      <w:r w:rsidR="00CA0248" w:rsidRPr="004B39AE">
        <w:rPr>
          <w:sz w:val="22"/>
          <w:szCs w:val="22"/>
        </w:rPr>
        <w:t>výkazu výmer</w:t>
      </w:r>
      <w:r w:rsidR="00CA0248">
        <w:rPr>
          <w:sz w:val="22"/>
          <w:szCs w:val="22"/>
        </w:rPr>
        <w:t>,</w:t>
      </w:r>
      <w:r w:rsidR="00CA0248" w:rsidRPr="004B39AE">
        <w:rPr>
          <w:sz w:val="22"/>
          <w:szCs w:val="22"/>
        </w:rPr>
        <w:t xml:space="preserve"> </w:t>
      </w:r>
      <w:r w:rsidRPr="004B39AE">
        <w:rPr>
          <w:sz w:val="22"/>
          <w:szCs w:val="22"/>
        </w:rPr>
        <w:t>rozpočtových nákladov</w:t>
      </w:r>
      <w:r w:rsidR="00CA0248" w:rsidRPr="00CA0248">
        <w:rPr>
          <w:sz w:val="22"/>
          <w:szCs w:val="22"/>
        </w:rPr>
        <w:t xml:space="preserve"> </w:t>
      </w:r>
      <w:r w:rsidR="00CA0248">
        <w:rPr>
          <w:sz w:val="22"/>
          <w:szCs w:val="22"/>
        </w:rPr>
        <w:t>a </w:t>
      </w:r>
      <w:r w:rsidR="00CA0248" w:rsidRPr="00892C55">
        <w:rPr>
          <w:sz w:val="22"/>
          <w:szCs w:val="22"/>
        </w:rPr>
        <w:t xml:space="preserve">v rozsahu stanovenom podľa </w:t>
      </w:r>
      <w:r w:rsidR="00CA0248" w:rsidRPr="009C5C75">
        <w:rPr>
          <w:sz w:val="22"/>
          <w:szCs w:val="22"/>
        </w:rPr>
        <w:t>prílohy č. 2 zmluvy.</w:t>
      </w:r>
      <w:r w:rsidRPr="009C5C75">
        <w:rPr>
          <w:sz w:val="22"/>
          <w:szCs w:val="22"/>
        </w:rPr>
        <w:t> </w:t>
      </w:r>
    </w:p>
    <w:p w14:paraId="17EAB31C" w14:textId="77777777" w:rsidR="00F24888" w:rsidRPr="004B39AE" w:rsidRDefault="00F24888" w:rsidP="00564B83">
      <w:pPr>
        <w:pStyle w:val="Odsekzoznamu"/>
        <w:numPr>
          <w:ilvl w:val="0"/>
          <w:numId w:val="8"/>
        </w:numPr>
        <w:spacing w:before="60"/>
        <w:ind w:left="567" w:hanging="567"/>
        <w:contextualSpacing w:val="0"/>
        <w:jc w:val="both"/>
        <w:rPr>
          <w:sz w:val="22"/>
          <w:szCs w:val="22"/>
        </w:rPr>
      </w:pPr>
      <w:r w:rsidRPr="004B39AE">
        <w:rPr>
          <w:sz w:val="22"/>
          <w:szCs w:val="22"/>
        </w:rPr>
        <w:t xml:space="preserve">Súčasťou projektovej dokumentácie v zmysle </w:t>
      </w:r>
      <w:r>
        <w:rPr>
          <w:sz w:val="22"/>
          <w:szCs w:val="22"/>
        </w:rPr>
        <w:t xml:space="preserve">čl. III </w:t>
      </w:r>
      <w:r w:rsidRPr="004B39AE">
        <w:rPr>
          <w:sz w:val="22"/>
          <w:szCs w:val="22"/>
        </w:rPr>
        <w:t>tejto zmluvy budú aj rozpočtové náklady stavby a výkaz výmer.</w:t>
      </w:r>
    </w:p>
    <w:p w14:paraId="59E183C6" w14:textId="406516E6" w:rsidR="00946D56" w:rsidRDefault="006F3F14" w:rsidP="00564B83">
      <w:pPr>
        <w:pStyle w:val="Odsekzoznamu"/>
        <w:numPr>
          <w:ilvl w:val="0"/>
          <w:numId w:val="8"/>
        </w:numPr>
        <w:spacing w:before="60"/>
        <w:ind w:left="567" w:hanging="567"/>
        <w:contextualSpacing w:val="0"/>
        <w:jc w:val="both"/>
        <w:rPr>
          <w:sz w:val="22"/>
          <w:szCs w:val="22"/>
        </w:rPr>
      </w:pPr>
      <w:r>
        <w:rPr>
          <w:sz w:val="22"/>
          <w:szCs w:val="22"/>
        </w:rPr>
        <w:t xml:space="preserve">Projektová dokumentácia, </w:t>
      </w:r>
      <w:r w:rsidR="008E3B8A" w:rsidRPr="004B39AE">
        <w:rPr>
          <w:sz w:val="22"/>
          <w:szCs w:val="22"/>
        </w:rPr>
        <w:t xml:space="preserve">ktorá je predmetom plnenia </w:t>
      </w:r>
      <w:r>
        <w:rPr>
          <w:sz w:val="22"/>
          <w:szCs w:val="22"/>
        </w:rPr>
        <w:t xml:space="preserve">podľa </w:t>
      </w:r>
      <w:r w:rsidR="008E3B8A" w:rsidRPr="004B39AE">
        <w:rPr>
          <w:sz w:val="22"/>
          <w:szCs w:val="22"/>
        </w:rPr>
        <w:t xml:space="preserve">tejto zmluvy bude overená autorizovanou osobou vrátane </w:t>
      </w:r>
      <w:r w:rsidR="00CA0248" w:rsidRPr="004B39AE">
        <w:rPr>
          <w:sz w:val="22"/>
          <w:szCs w:val="22"/>
        </w:rPr>
        <w:t>výkazu výmer</w:t>
      </w:r>
      <w:r w:rsidR="00CA0248">
        <w:rPr>
          <w:sz w:val="22"/>
          <w:szCs w:val="22"/>
        </w:rPr>
        <w:t xml:space="preserve"> a</w:t>
      </w:r>
      <w:r w:rsidR="00CA0248" w:rsidRPr="004B39AE">
        <w:rPr>
          <w:sz w:val="22"/>
          <w:szCs w:val="22"/>
        </w:rPr>
        <w:t xml:space="preserve"> </w:t>
      </w:r>
      <w:r w:rsidR="008E3B8A" w:rsidRPr="004B39AE">
        <w:rPr>
          <w:sz w:val="22"/>
          <w:szCs w:val="22"/>
        </w:rPr>
        <w:t>rozpočtových nákladov.</w:t>
      </w:r>
    </w:p>
    <w:p w14:paraId="18F96D1E" w14:textId="13FC875C" w:rsidR="00946D56" w:rsidRPr="00946D56" w:rsidRDefault="00946D56" w:rsidP="00564B83">
      <w:pPr>
        <w:pStyle w:val="Odsekzoznamu"/>
        <w:numPr>
          <w:ilvl w:val="0"/>
          <w:numId w:val="8"/>
        </w:numPr>
        <w:spacing w:before="60"/>
        <w:ind w:left="567" w:hanging="567"/>
        <w:contextualSpacing w:val="0"/>
        <w:jc w:val="both"/>
        <w:rPr>
          <w:sz w:val="22"/>
          <w:szCs w:val="22"/>
        </w:rPr>
      </w:pPr>
      <w:r w:rsidRPr="00946D56">
        <w:rPr>
          <w:sz w:val="22"/>
          <w:szCs w:val="22"/>
        </w:rPr>
        <w:t>Zhotoviteľ je povinný bez zbytočného odkladu upozorniť na nevhodnú povahu alebo chybu veci, podkladov alebo pokynov v zmysle § 551 Obchodného zákonníka daných mu objednávateľom na vyhotovenia diela, ktoré mu bránia zhotoviť dielo riadne a včas. V opačnom prípade zodpovedá za škody, ktoré v dôsledku nesplnenia tejto povinnosti vzniknú.</w:t>
      </w:r>
    </w:p>
    <w:p w14:paraId="5DBA0745" w14:textId="3C582CD7" w:rsidR="00F24888" w:rsidRDefault="00927C4E" w:rsidP="00564B83">
      <w:pPr>
        <w:pStyle w:val="Odsekzoznamu"/>
        <w:numPr>
          <w:ilvl w:val="0"/>
          <w:numId w:val="8"/>
        </w:numPr>
        <w:spacing w:before="60"/>
        <w:ind w:left="567" w:hanging="567"/>
        <w:contextualSpacing w:val="0"/>
        <w:jc w:val="both"/>
        <w:rPr>
          <w:sz w:val="22"/>
          <w:szCs w:val="22"/>
        </w:rPr>
      </w:pPr>
      <w:r w:rsidRPr="004B39AE">
        <w:rPr>
          <w:sz w:val="22"/>
          <w:szCs w:val="22"/>
        </w:rPr>
        <w:t xml:space="preserve">Zmluvné strany prehlasujú, že všetky skutočnosti obchodnej, technickej alebo </w:t>
      </w:r>
      <w:r w:rsidR="00983A47" w:rsidRPr="004B39AE">
        <w:rPr>
          <w:sz w:val="22"/>
          <w:szCs w:val="22"/>
        </w:rPr>
        <w:t>inej</w:t>
      </w:r>
      <w:r w:rsidRPr="004B39AE">
        <w:rPr>
          <w:sz w:val="22"/>
          <w:szCs w:val="22"/>
        </w:rPr>
        <w:t xml:space="preserve"> povahy, o ktorých sa zmluvné strany počas plnenia predmetu tejto zmluvy dozvedeli, sú predmetom obchodného tajomstva, podľa príslušných ustanovení Obchodného zákonníka. Zmluvné strany sa zaväzujú, že tieto informácie nepoužijú pre iné účely ako pre plnenie podmienok tejto zmluvy</w:t>
      </w:r>
      <w:r w:rsidR="00F24888">
        <w:rPr>
          <w:sz w:val="22"/>
          <w:szCs w:val="22"/>
        </w:rPr>
        <w:t>.</w:t>
      </w:r>
    </w:p>
    <w:p w14:paraId="471A587F" w14:textId="3984DB5D" w:rsidR="00946D56" w:rsidRDefault="00946D56" w:rsidP="00946D56">
      <w:pPr>
        <w:spacing w:before="60"/>
        <w:jc w:val="both"/>
        <w:rPr>
          <w:sz w:val="22"/>
          <w:szCs w:val="22"/>
        </w:rPr>
      </w:pPr>
    </w:p>
    <w:p w14:paraId="38E04A3D" w14:textId="77777777" w:rsidR="0036382A" w:rsidRPr="00946D56" w:rsidRDefault="0036382A" w:rsidP="00946D56">
      <w:pPr>
        <w:spacing w:before="60"/>
        <w:jc w:val="both"/>
        <w:rPr>
          <w:sz w:val="22"/>
          <w:szCs w:val="22"/>
        </w:rPr>
      </w:pPr>
    </w:p>
    <w:p w14:paraId="4A3BB528" w14:textId="26A22700" w:rsidR="00946D56" w:rsidRPr="00153211" w:rsidRDefault="00946D56" w:rsidP="00946D56">
      <w:pPr>
        <w:pStyle w:val="Bezriadkovania"/>
        <w:spacing w:line="276" w:lineRule="auto"/>
        <w:jc w:val="center"/>
        <w:rPr>
          <w:b/>
          <w:bCs/>
          <w:sz w:val="22"/>
          <w:szCs w:val="22"/>
        </w:rPr>
      </w:pPr>
      <w:r>
        <w:rPr>
          <w:b/>
          <w:bCs/>
          <w:sz w:val="22"/>
          <w:szCs w:val="22"/>
        </w:rPr>
        <w:lastRenderedPageBreak/>
        <w:t>IX</w:t>
      </w:r>
      <w:r w:rsidRPr="00153211">
        <w:rPr>
          <w:b/>
          <w:bCs/>
          <w:sz w:val="22"/>
          <w:szCs w:val="22"/>
        </w:rPr>
        <w:t>.</w:t>
      </w:r>
    </w:p>
    <w:p w14:paraId="6FA1A522" w14:textId="77777777" w:rsidR="00946D56" w:rsidRPr="00153211" w:rsidRDefault="00946D56" w:rsidP="00946D56">
      <w:pPr>
        <w:pStyle w:val="Bezriadkovania"/>
        <w:spacing w:line="276" w:lineRule="auto"/>
        <w:jc w:val="center"/>
        <w:rPr>
          <w:b/>
          <w:bCs/>
          <w:sz w:val="22"/>
          <w:szCs w:val="22"/>
        </w:rPr>
      </w:pPr>
      <w:r w:rsidRPr="00E02D40">
        <w:rPr>
          <w:b/>
          <w:bCs/>
          <w:sz w:val="22"/>
          <w:szCs w:val="22"/>
        </w:rPr>
        <w:t>VLASTNÍCKE PRÁVO K DIELU A NEBEZPEČENSTVO ŠKODY NA DIELE</w:t>
      </w:r>
    </w:p>
    <w:p w14:paraId="29874461" w14:textId="37B115A6" w:rsidR="00946D56" w:rsidRDefault="00946D56" w:rsidP="00564B83">
      <w:pPr>
        <w:pStyle w:val="Odsekzoznamu"/>
        <w:numPr>
          <w:ilvl w:val="1"/>
          <w:numId w:val="9"/>
        </w:numPr>
        <w:spacing w:before="60" w:after="60"/>
        <w:ind w:left="567" w:hanging="567"/>
        <w:contextualSpacing w:val="0"/>
        <w:jc w:val="both"/>
        <w:rPr>
          <w:bCs/>
          <w:sz w:val="22"/>
          <w:szCs w:val="22"/>
        </w:rPr>
      </w:pPr>
      <w:r w:rsidRPr="00946D56">
        <w:rPr>
          <w:bCs/>
          <w:sz w:val="22"/>
          <w:szCs w:val="22"/>
        </w:rPr>
        <w:t xml:space="preserve">Nebezpečenstvo škody na diele a vlastnícke právo k dielu prechádza na objednávateľa dňom podpísania </w:t>
      </w:r>
      <w:r w:rsidR="00796FD0">
        <w:rPr>
          <w:bCs/>
          <w:sz w:val="22"/>
          <w:szCs w:val="22"/>
        </w:rPr>
        <w:t xml:space="preserve">odovzdávacieho a preberacieho </w:t>
      </w:r>
      <w:r w:rsidRPr="00946D56">
        <w:rPr>
          <w:bCs/>
          <w:sz w:val="22"/>
          <w:szCs w:val="22"/>
        </w:rPr>
        <w:t xml:space="preserve">protokolu </w:t>
      </w:r>
      <w:r w:rsidR="00F105C0">
        <w:rPr>
          <w:bCs/>
          <w:sz w:val="22"/>
          <w:szCs w:val="22"/>
        </w:rPr>
        <w:t xml:space="preserve">tej ktorej časti diela </w:t>
      </w:r>
      <w:r w:rsidRPr="00946D56">
        <w:rPr>
          <w:bCs/>
          <w:sz w:val="22"/>
          <w:szCs w:val="22"/>
        </w:rPr>
        <w:t xml:space="preserve">oboma zmluvnými stranami podľa čl. </w:t>
      </w:r>
      <w:r w:rsidRPr="00DC5471">
        <w:rPr>
          <w:bCs/>
          <w:sz w:val="22"/>
          <w:szCs w:val="22"/>
        </w:rPr>
        <w:t>V ods. 5.</w:t>
      </w:r>
      <w:r w:rsidR="007278D1" w:rsidRPr="00DC5471">
        <w:rPr>
          <w:bCs/>
          <w:sz w:val="22"/>
          <w:szCs w:val="22"/>
        </w:rPr>
        <w:t>4</w:t>
      </w:r>
      <w:r w:rsidRPr="00DC5471">
        <w:rPr>
          <w:bCs/>
          <w:sz w:val="22"/>
          <w:szCs w:val="22"/>
        </w:rPr>
        <w:t xml:space="preserve"> tejto zmluvy.</w:t>
      </w:r>
    </w:p>
    <w:p w14:paraId="7F2662DF" w14:textId="681440A6" w:rsidR="00946D56" w:rsidRPr="00946D56" w:rsidRDefault="00946D56" w:rsidP="00564B83">
      <w:pPr>
        <w:pStyle w:val="Odsekzoznamu"/>
        <w:numPr>
          <w:ilvl w:val="1"/>
          <w:numId w:val="9"/>
        </w:numPr>
        <w:spacing w:before="60" w:after="60"/>
        <w:ind w:left="567" w:hanging="567"/>
        <w:contextualSpacing w:val="0"/>
        <w:jc w:val="both"/>
        <w:rPr>
          <w:bCs/>
          <w:sz w:val="22"/>
          <w:szCs w:val="22"/>
        </w:rPr>
      </w:pPr>
      <w:r w:rsidRPr="00946D56">
        <w:rPr>
          <w:bCs/>
          <w:sz w:val="22"/>
          <w:szCs w:val="22"/>
        </w:rPr>
        <w:t>V prípade, že dielo alebo jeho ktorákoľvek časť, ktorého vykonanie je predmetom tejto zmluvy spĺňa náležitosti autorského diela podľa zákona č. 185/2015 Z. z. o autorskom práve a právach súvisiacich s autorským právom (autorský zákon) v znení neskorších predpisov (ďalej len „ autorský zákon“), zhotoviteľ udeľuje objednávateľovi dňom prevzatia diela v zmysle článku V ods. 5.3 tejto zmluvy licenciu podľa § 65 autorského zákona, a to výhradnú, neobmedzenú (bez časového a teritoriálneho obmedzenia), v rozsahu uvedenom v §19 ods. 4 autorského zákona, tak aby dielo mohol používať na vlastnú potrebu, a za týmto účelom ho poskytovať aj tretím osobám, najmä pre jeho</w:t>
      </w:r>
      <w:r w:rsidRPr="00946D56">
        <w:rPr>
          <w:sz w:val="22"/>
          <w:szCs w:val="22"/>
        </w:rPr>
        <w:t xml:space="preserve"> použitie v konaní o vydanie územného rozhodnutia</w:t>
      </w:r>
      <w:r w:rsidR="00796FD0">
        <w:rPr>
          <w:sz w:val="22"/>
          <w:szCs w:val="22"/>
        </w:rPr>
        <w:t>,</w:t>
      </w:r>
      <w:r w:rsidRPr="00946D56">
        <w:rPr>
          <w:sz w:val="22"/>
          <w:szCs w:val="22"/>
        </w:rPr>
        <w:t xml:space="preserve"> stavebného povolenia</w:t>
      </w:r>
      <w:r w:rsidR="00796FD0">
        <w:rPr>
          <w:sz w:val="22"/>
          <w:szCs w:val="22"/>
        </w:rPr>
        <w:t xml:space="preserve"> alebo kolaudačného rozhodnutia.</w:t>
      </w:r>
      <w:r w:rsidRPr="00946D56">
        <w:rPr>
          <w:rFonts w:ascii="Cambria" w:hAnsi="Cambria"/>
        </w:rPr>
        <w:t xml:space="preserve"> </w:t>
      </w:r>
    </w:p>
    <w:p w14:paraId="1FA05FD3" w14:textId="1B455C8E" w:rsidR="00946D56" w:rsidRPr="007A5666" w:rsidRDefault="00946D56" w:rsidP="00564B83">
      <w:pPr>
        <w:pStyle w:val="Odsekzoznamu"/>
        <w:numPr>
          <w:ilvl w:val="1"/>
          <w:numId w:val="9"/>
        </w:numPr>
        <w:spacing w:before="60" w:after="60"/>
        <w:ind w:left="567" w:hanging="567"/>
        <w:contextualSpacing w:val="0"/>
        <w:jc w:val="both"/>
        <w:rPr>
          <w:bCs/>
          <w:sz w:val="22"/>
          <w:szCs w:val="22"/>
        </w:rPr>
      </w:pPr>
      <w:r w:rsidRPr="00946D56">
        <w:rPr>
          <w:bCs/>
          <w:sz w:val="22"/>
          <w:szCs w:val="22"/>
        </w:rPr>
        <w:t xml:space="preserve">Objednávateľ je tiež oprávnený tieto predmety duševného vlastníctva poskytnúť orgánom a organizáciám štátnej správy a územnej samosprávy pre plnenie ich úloh vo všeobecnom verejnom záujme. Zhotoviteľ zároveň udeľuje dňom prevzatia diela v zmysle čl. </w:t>
      </w:r>
      <w:r>
        <w:rPr>
          <w:bCs/>
          <w:sz w:val="22"/>
          <w:szCs w:val="22"/>
        </w:rPr>
        <w:t>V</w:t>
      </w:r>
      <w:r w:rsidRPr="00946D56">
        <w:rPr>
          <w:bCs/>
          <w:sz w:val="22"/>
          <w:szCs w:val="22"/>
        </w:rPr>
        <w:t xml:space="preserve"> ods. 5.</w:t>
      </w:r>
      <w:r w:rsidR="007278D1">
        <w:rPr>
          <w:bCs/>
          <w:sz w:val="22"/>
          <w:szCs w:val="22"/>
        </w:rPr>
        <w:t>4</w:t>
      </w:r>
      <w:r w:rsidRPr="00946D56">
        <w:rPr>
          <w:bCs/>
          <w:sz w:val="22"/>
          <w:szCs w:val="22"/>
        </w:rPr>
        <w:t xml:space="preserve"> objednávateľovi súhlas na postúpenie licencie a súhlas, aby objednávateľ udelil tretej osobe súhlas na použite diela (sublicenciu) v rozsahu udelenej licencie.</w:t>
      </w:r>
      <w:r>
        <w:rPr>
          <w:bCs/>
          <w:sz w:val="22"/>
          <w:szCs w:val="22"/>
        </w:rPr>
        <w:t xml:space="preserve"> </w:t>
      </w:r>
      <w:r w:rsidRPr="00946D56">
        <w:rPr>
          <w:sz w:val="22"/>
          <w:szCs w:val="22"/>
        </w:rPr>
        <w:t>Zhotoviteľ udeľuje objednávateľovi licenciu bezodplatne.</w:t>
      </w:r>
    </w:p>
    <w:p w14:paraId="29F229D6" w14:textId="77777777" w:rsidR="00946D56" w:rsidRDefault="00946D56" w:rsidP="00946D56">
      <w:pPr>
        <w:pStyle w:val="Odsekzoznamu"/>
        <w:spacing w:before="60"/>
        <w:ind w:left="567"/>
        <w:contextualSpacing w:val="0"/>
        <w:jc w:val="both"/>
        <w:rPr>
          <w:sz w:val="22"/>
          <w:szCs w:val="22"/>
        </w:rPr>
      </w:pPr>
    </w:p>
    <w:p w14:paraId="6640B093" w14:textId="40345C6E" w:rsidR="00870614" w:rsidRPr="00870614" w:rsidRDefault="001D41FC" w:rsidP="00870614">
      <w:pPr>
        <w:pStyle w:val="Bezriadkovania"/>
        <w:jc w:val="center"/>
        <w:rPr>
          <w:b/>
          <w:bCs/>
          <w:sz w:val="22"/>
          <w:szCs w:val="22"/>
        </w:rPr>
      </w:pPr>
      <w:r w:rsidRPr="00870614">
        <w:rPr>
          <w:b/>
          <w:bCs/>
          <w:sz w:val="22"/>
          <w:szCs w:val="22"/>
        </w:rPr>
        <w:t>X</w:t>
      </w:r>
      <w:r w:rsidR="00870614" w:rsidRPr="00870614">
        <w:rPr>
          <w:b/>
          <w:bCs/>
          <w:sz w:val="22"/>
          <w:szCs w:val="22"/>
        </w:rPr>
        <w:t>.</w:t>
      </w:r>
    </w:p>
    <w:p w14:paraId="172DE9C8" w14:textId="4AA1370C" w:rsidR="00870614" w:rsidRPr="00870614" w:rsidRDefault="00FE445B" w:rsidP="002A36E5">
      <w:pPr>
        <w:pStyle w:val="Bezriadkovania"/>
        <w:jc w:val="center"/>
        <w:rPr>
          <w:b/>
          <w:bCs/>
          <w:sz w:val="22"/>
          <w:szCs w:val="22"/>
        </w:rPr>
      </w:pPr>
      <w:r w:rsidRPr="00870614">
        <w:rPr>
          <w:b/>
          <w:bCs/>
          <w:sz w:val="22"/>
          <w:szCs w:val="22"/>
        </w:rPr>
        <w:t>ZMLUVNÉ POKUTY</w:t>
      </w:r>
    </w:p>
    <w:p w14:paraId="51BF9F06" w14:textId="77777777" w:rsidR="000C11B9" w:rsidRDefault="00FE445B" w:rsidP="00564B83">
      <w:pPr>
        <w:pStyle w:val="Odsekzoznamu"/>
        <w:numPr>
          <w:ilvl w:val="1"/>
          <w:numId w:val="10"/>
        </w:numPr>
        <w:spacing w:before="60" w:after="60"/>
        <w:ind w:left="567" w:hanging="567"/>
        <w:contextualSpacing w:val="0"/>
        <w:jc w:val="both"/>
        <w:rPr>
          <w:sz w:val="22"/>
          <w:szCs w:val="22"/>
        </w:rPr>
      </w:pPr>
      <w:r w:rsidRPr="00946D56">
        <w:rPr>
          <w:sz w:val="22"/>
          <w:szCs w:val="22"/>
        </w:rPr>
        <w:t>Ak zhotoviteľ neodovzdá dielo v zmluvne dohodnutom termíne, zaplatí zmluvnú pokutu</w:t>
      </w:r>
      <w:r w:rsidR="003A6F37" w:rsidRPr="00946D56">
        <w:rPr>
          <w:sz w:val="22"/>
          <w:szCs w:val="22"/>
        </w:rPr>
        <w:t xml:space="preserve"> </w:t>
      </w:r>
      <w:r w:rsidRPr="00946D56">
        <w:rPr>
          <w:sz w:val="22"/>
          <w:szCs w:val="22"/>
        </w:rPr>
        <w:t>vo výške 0,5% z celkovej ceny diela za každý deň omeškania</w:t>
      </w:r>
      <w:r w:rsidR="002F113C" w:rsidRPr="00946D56">
        <w:rPr>
          <w:sz w:val="22"/>
          <w:szCs w:val="22"/>
        </w:rPr>
        <w:t>.</w:t>
      </w:r>
    </w:p>
    <w:p w14:paraId="56622B2C" w14:textId="63957B5A" w:rsidR="000C11B9" w:rsidRDefault="00FE445B" w:rsidP="00564B83">
      <w:pPr>
        <w:pStyle w:val="Odsekzoznamu"/>
        <w:numPr>
          <w:ilvl w:val="1"/>
          <w:numId w:val="10"/>
        </w:numPr>
        <w:spacing w:before="60" w:after="60"/>
        <w:ind w:left="567" w:hanging="567"/>
        <w:contextualSpacing w:val="0"/>
        <w:jc w:val="both"/>
        <w:rPr>
          <w:sz w:val="22"/>
          <w:szCs w:val="22"/>
        </w:rPr>
      </w:pPr>
      <w:r w:rsidRPr="000C11B9">
        <w:rPr>
          <w:sz w:val="22"/>
          <w:szCs w:val="22"/>
        </w:rPr>
        <w:t xml:space="preserve">Ak zhotoviteľ neodstráni vady diela v čase dohodnutom v tejto zmluve príp. v čase písomne dohodnutom zmluvnými stranami, zaplatí zmluvnú pokutu vo výške 0,5% z celkovej </w:t>
      </w:r>
      <w:r w:rsidR="002A36E5">
        <w:rPr>
          <w:sz w:val="22"/>
          <w:szCs w:val="22"/>
        </w:rPr>
        <w:t>ceny diela</w:t>
      </w:r>
      <w:r w:rsidRPr="000C11B9">
        <w:rPr>
          <w:sz w:val="22"/>
          <w:szCs w:val="22"/>
        </w:rPr>
        <w:t xml:space="preserve"> za každý deň omeškania.</w:t>
      </w:r>
    </w:p>
    <w:p w14:paraId="526FC97A" w14:textId="77777777" w:rsidR="000C11B9" w:rsidRDefault="00FE445B" w:rsidP="00564B83">
      <w:pPr>
        <w:pStyle w:val="Odsekzoznamu"/>
        <w:numPr>
          <w:ilvl w:val="1"/>
          <w:numId w:val="10"/>
        </w:numPr>
        <w:spacing w:before="60" w:after="60"/>
        <w:ind w:left="567" w:hanging="567"/>
        <w:contextualSpacing w:val="0"/>
        <w:jc w:val="both"/>
        <w:rPr>
          <w:sz w:val="22"/>
          <w:szCs w:val="22"/>
        </w:rPr>
      </w:pPr>
      <w:r w:rsidRPr="000C11B9">
        <w:rPr>
          <w:sz w:val="22"/>
          <w:szCs w:val="22"/>
        </w:rPr>
        <w:t>Zaplatením zmluvnej pokuty nie je dotknutý nárok objednávateľa na náhradu škody.</w:t>
      </w:r>
    </w:p>
    <w:p w14:paraId="235EBE99" w14:textId="77777777" w:rsidR="000C11B9" w:rsidRDefault="00FE445B" w:rsidP="00564B83">
      <w:pPr>
        <w:pStyle w:val="Odsekzoznamu"/>
        <w:numPr>
          <w:ilvl w:val="1"/>
          <w:numId w:val="10"/>
        </w:numPr>
        <w:spacing w:before="60" w:after="60"/>
        <w:ind w:left="567" w:hanging="567"/>
        <w:contextualSpacing w:val="0"/>
        <w:jc w:val="both"/>
        <w:rPr>
          <w:sz w:val="22"/>
          <w:szCs w:val="22"/>
        </w:rPr>
      </w:pPr>
      <w:r w:rsidRPr="000C11B9">
        <w:rPr>
          <w:sz w:val="22"/>
          <w:szCs w:val="22"/>
        </w:rPr>
        <w:t>Zhotoviteľ nie je v omeškaní v prípade, že omeškanie zhotoviteľa je spôsobené</w:t>
      </w:r>
      <w:r w:rsidR="00D45E97" w:rsidRPr="000C11B9">
        <w:rPr>
          <w:sz w:val="22"/>
          <w:szCs w:val="22"/>
        </w:rPr>
        <w:t xml:space="preserve"> </w:t>
      </w:r>
      <w:r w:rsidRPr="000C11B9">
        <w:rPr>
          <w:sz w:val="22"/>
          <w:szCs w:val="22"/>
        </w:rPr>
        <w:t>prekážkou na strane objednávateľa (napr. neskorým dodaním podkladov).</w:t>
      </w:r>
    </w:p>
    <w:p w14:paraId="5871441D" w14:textId="1808C448" w:rsidR="00FE445B" w:rsidRPr="000C11B9" w:rsidRDefault="00FE445B" w:rsidP="00564B83">
      <w:pPr>
        <w:pStyle w:val="Odsekzoznamu"/>
        <w:numPr>
          <w:ilvl w:val="1"/>
          <w:numId w:val="10"/>
        </w:numPr>
        <w:spacing w:before="60" w:after="60"/>
        <w:ind w:left="567" w:hanging="567"/>
        <w:contextualSpacing w:val="0"/>
        <w:jc w:val="both"/>
        <w:rPr>
          <w:sz w:val="22"/>
          <w:szCs w:val="22"/>
        </w:rPr>
      </w:pPr>
      <w:r w:rsidRPr="000C11B9">
        <w:rPr>
          <w:sz w:val="22"/>
          <w:szCs w:val="22"/>
        </w:rPr>
        <w:t>Ak objednávateľ nezaplatí faktúru v lehote vymedzenej touto zmluvou, zhotoviteľ je</w:t>
      </w:r>
      <w:r w:rsidR="00D45E97" w:rsidRPr="000C11B9">
        <w:rPr>
          <w:sz w:val="22"/>
          <w:szCs w:val="22"/>
        </w:rPr>
        <w:t xml:space="preserve"> </w:t>
      </w:r>
      <w:r w:rsidRPr="000C11B9">
        <w:rPr>
          <w:sz w:val="22"/>
          <w:szCs w:val="22"/>
        </w:rPr>
        <w:t>oprávnený požadovať od objednávateľa zaplatenie úroku z omeškania vo výške 0,05%</w:t>
      </w:r>
      <w:r w:rsidR="00D45E97" w:rsidRPr="000C11B9">
        <w:rPr>
          <w:sz w:val="22"/>
          <w:szCs w:val="22"/>
        </w:rPr>
        <w:t xml:space="preserve"> z </w:t>
      </w:r>
      <w:r w:rsidRPr="000C11B9">
        <w:rPr>
          <w:sz w:val="22"/>
          <w:szCs w:val="22"/>
        </w:rPr>
        <w:t>celkovej vyfakturovanej sumy za každý deň omeškania.</w:t>
      </w:r>
    </w:p>
    <w:p w14:paraId="0C4EF118" w14:textId="04C2AF27" w:rsidR="00980013" w:rsidRPr="004B39AE" w:rsidRDefault="00DB5D81" w:rsidP="00DB5D81">
      <w:pPr>
        <w:spacing w:before="240" w:after="120"/>
        <w:ind w:left="539" w:hanging="539"/>
        <w:jc w:val="center"/>
        <w:rPr>
          <w:b/>
          <w:color w:val="000000" w:themeColor="text1"/>
          <w:sz w:val="22"/>
          <w:szCs w:val="22"/>
        </w:rPr>
      </w:pPr>
      <w:r w:rsidRPr="004B39AE">
        <w:rPr>
          <w:b/>
          <w:color w:val="000000" w:themeColor="text1"/>
          <w:sz w:val="22"/>
          <w:szCs w:val="22"/>
        </w:rPr>
        <w:t>X</w:t>
      </w:r>
      <w:r w:rsidR="000C11B9">
        <w:rPr>
          <w:b/>
          <w:color w:val="000000" w:themeColor="text1"/>
          <w:sz w:val="22"/>
          <w:szCs w:val="22"/>
        </w:rPr>
        <w:t>I</w:t>
      </w:r>
      <w:r w:rsidRPr="004B39AE">
        <w:rPr>
          <w:b/>
          <w:color w:val="000000" w:themeColor="text1"/>
          <w:sz w:val="22"/>
          <w:szCs w:val="22"/>
        </w:rPr>
        <w:t>.</w:t>
      </w:r>
      <w:r w:rsidRPr="004B39AE">
        <w:rPr>
          <w:b/>
          <w:color w:val="000000" w:themeColor="text1"/>
          <w:sz w:val="22"/>
          <w:szCs w:val="22"/>
        </w:rPr>
        <w:br/>
      </w:r>
      <w:r w:rsidR="00980013" w:rsidRPr="004B39AE">
        <w:rPr>
          <w:b/>
          <w:color w:val="000000" w:themeColor="text1"/>
          <w:sz w:val="22"/>
          <w:szCs w:val="22"/>
        </w:rPr>
        <w:t>ODSTÚPENIE OD ZMLUVY, RIEŠENIE SPOROV</w:t>
      </w:r>
    </w:p>
    <w:p w14:paraId="4F037147" w14:textId="0FCAD382" w:rsidR="000C11B9" w:rsidRDefault="002A36E5" w:rsidP="00564B83">
      <w:pPr>
        <w:pStyle w:val="Odsekzoznamu"/>
        <w:numPr>
          <w:ilvl w:val="1"/>
          <w:numId w:val="11"/>
        </w:numPr>
        <w:spacing w:before="60" w:after="60"/>
        <w:ind w:left="567" w:hanging="567"/>
        <w:contextualSpacing w:val="0"/>
        <w:jc w:val="both"/>
        <w:rPr>
          <w:sz w:val="22"/>
          <w:szCs w:val="22"/>
        </w:rPr>
      </w:pPr>
      <w:r>
        <w:rPr>
          <w:sz w:val="22"/>
          <w:szCs w:val="22"/>
        </w:rPr>
        <w:t>Každá</w:t>
      </w:r>
      <w:r w:rsidR="00980013" w:rsidRPr="000C11B9">
        <w:rPr>
          <w:sz w:val="22"/>
          <w:szCs w:val="22"/>
        </w:rPr>
        <w:t xml:space="preserve"> zo zmluvných strán môže od zmluvy odstúpiť za podmienok stanovených </w:t>
      </w:r>
      <w:r w:rsidR="00FD62C4" w:rsidRPr="000C11B9">
        <w:rPr>
          <w:sz w:val="22"/>
          <w:szCs w:val="22"/>
        </w:rPr>
        <w:t xml:space="preserve">Obchodným zákonníkom </w:t>
      </w:r>
      <w:r w:rsidR="00980013" w:rsidRPr="000C11B9">
        <w:rPr>
          <w:sz w:val="22"/>
          <w:szCs w:val="22"/>
        </w:rPr>
        <w:t>č. 513/1991 Zb. v platnom znení</w:t>
      </w:r>
      <w:r w:rsidR="00342ACB" w:rsidRPr="000C11B9">
        <w:rPr>
          <w:sz w:val="22"/>
          <w:szCs w:val="22"/>
        </w:rPr>
        <w:t>.</w:t>
      </w:r>
    </w:p>
    <w:p w14:paraId="07AA1428" w14:textId="77777777" w:rsidR="000C11B9" w:rsidRDefault="00980013" w:rsidP="00564B83">
      <w:pPr>
        <w:pStyle w:val="Odsekzoznamu"/>
        <w:numPr>
          <w:ilvl w:val="1"/>
          <w:numId w:val="11"/>
        </w:numPr>
        <w:spacing w:before="60" w:after="60"/>
        <w:ind w:left="567" w:hanging="567"/>
        <w:contextualSpacing w:val="0"/>
        <w:jc w:val="both"/>
        <w:rPr>
          <w:sz w:val="22"/>
          <w:szCs w:val="22"/>
        </w:rPr>
      </w:pPr>
      <w:r w:rsidRPr="000C11B9">
        <w:rPr>
          <w:sz w:val="22"/>
          <w:szCs w:val="22"/>
        </w:rPr>
        <w:t>Odstúpiť od zmluvy je možné v prípade podstatného porušenia tejto zmluvy, pričom za</w:t>
      </w:r>
      <w:r w:rsidR="00342ACB" w:rsidRPr="000C11B9">
        <w:rPr>
          <w:sz w:val="22"/>
          <w:szCs w:val="22"/>
        </w:rPr>
        <w:t xml:space="preserve"> </w:t>
      </w:r>
      <w:r w:rsidRPr="000C11B9">
        <w:rPr>
          <w:sz w:val="22"/>
          <w:szCs w:val="22"/>
        </w:rPr>
        <w:t>podstatné porušenie považujú zmluvné strany najmä omeškania s plnením ich záväzkov, a to napriek písomnej výzve oprávnenej strany s poskytnutím primeranej lehoty na dodatočné splnenie záväzku povinnej strany.</w:t>
      </w:r>
      <w:r w:rsidR="00997C35" w:rsidRPr="000C11B9">
        <w:rPr>
          <w:sz w:val="22"/>
          <w:szCs w:val="22"/>
        </w:rPr>
        <w:t xml:space="preserve"> Účinky odstúpenia od zmluvy nastanú dňom doručenia oznámenia.</w:t>
      </w:r>
    </w:p>
    <w:p w14:paraId="5D9685F0" w14:textId="77777777" w:rsidR="000C11B9" w:rsidRDefault="00980013" w:rsidP="00564B83">
      <w:pPr>
        <w:pStyle w:val="Odsekzoznamu"/>
        <w:numPr>
          <w:ilvl w:val="1"/>
          <w:numId w:val="11"/>
        </w:numPr>
        <w:spacing w:before="60" w:after="60"/>
        <w:ind w:left="567" w:hanging="567"/>
        <w:contextualSpacing w:val="0"/>
        <w:jc w:val="both"/>
        <w:rPr>
          <w:sz w:val="22"/>
          <w:szCs w:val="22"/>
        </w:rPr>
      </w:pPr>
      <w:r w:rsidRPr="000C11B9">
        <w:rPr>
          <w:sz w:val="22"/>
          <w:szCs w:val="22"/>
        </w:rPr>
        <w:t>Odstúpením od zmluvy zanikajú všetky práva a povinnosti zmluvných strán vyplývajúce z tejto zmluvy, okrem nárokov na náhradu škody, nárokov na zmluvné alebo zákonné sankcie a nárokov na zaplatenie ceny diela resp. časti diela, ktorá bola do odstúpenia zrealizovaná.</w:t>
      </w:r>
    </w:p>
    <w:p w14:paraId="109E20D2" w14:textId="77777777" w:rsidR="000C11B9" w:rsidRDefault="006F3DBA" w:rsidP="00564B83">
      <w:pPr>
        <w:pStyle w:val="Odsekzoznamu"/>
        <w:numPr>
          <w:ilvl w:val="1"/>
          <w:numId w:val="11"/>
        </w:numPr>
        <w:spacing w:before="60" w:after="60"/>
        <w:ind w:left="567" w:hanging="567"/>
        <w:contextualSpacing w:val="0"/>
        <w:jc w:val="both"/>
        <w:rPr>
          <w:sz w:val="22"/>
          <w:szCs w:val="22"/>
        </w:rPr>
      </w:pPr>
      <w:r w:rsidRPr="000C11B9">
        <w:rPr>
          <w:sz w:val="22"/>
          <w:szCs w:val="22"/>
        </w:rPr>
        <w:t xml:space="preserve">Odstúpenie od zmluvy možno urobiť doručením písomného oznámenia o odstúpení </w:t>
      </w:r>
      <w:r w:rsidRPr="00892C55">
        <w:rPr>
          <w:sz w:val="22"/>
          <w:szCs w:val="22"/>
        </w:rPr>
        <w:t>z</w:t>
      </w:r>
      <w:r w:rsidR="00F24888" w:rsidRPr="00892C55">
        <w:rPr>
          <w:sz w:val="22"/>
          <w:szCs w:val="22"/>
        </w:rPr>
        <w:t>a podmienok uvedených v tomto článku.</w:t>
      </w:r>
      <w:r w:rsidRPr="000C11B9">
        <w:rPr>
          <w:sz w:val="22"/>
          <w:szCs w:val="22"/>
        </w:rPr>
        <w:t> </w:t>
      </w:r>
      <w:r w:rsidR="00590635" w:rsidRPr="000C11B9">
        <w:rPr>
          <w:sz w:val="22"/>
          <w:szCs w:val="22"/>
        </w:rPr>
        <w:t xml:space="preserve"> Účinky odstúpenia od zmluvy nastávajú dňom nasledujúcim po dní doručenia tohto oznámenia druhej zmluvnej strane.</w:t>
      </w:r>
    </w:p>
    <w:p w14:paraId="595EA304" w14:textId="77777777" w:rsidR="000C11B9" w:rsidRDefault="007856D7" w:rsidP="00564B83">
      <w:pPr>
        <w:pStyle w:val="Odsekzoznamu"/>
        <w:numPr>
          <w:ilvl w:val="1"/>
          <w:numId w:val="11"/>
        </w:numPr>
        <w:spacing w:before="60" w:after="60"/>
        <w:ind w:left="567" w:hanging="567"/>
        <w:contextualSpacing w:val="0"/>
        <w:jc w:val="both"/>
        <w:rPr>
          <w:sz w:val="22"/>
          <w:szCs w:val="22"/>
        </w:rPr>
      </w:pPr>
      <w:r w:rsidRPr="000C11B9">
        <w:rPr>
          <w:sz w:val="22"/>
          <w:szCs w:val="22"/>
        </w:rPr>
        <w:t xml:space="preserve">V prípade, že dôjde k predčasnému skončeniu zmluvného vzťahu z dôvodov na strane zhotoviteľa, je objednávateľ oprávnený </w:t>
      </w:r>
      <w:r w:rsidR="00A67B30" w:rsidRPr="000C11B9">
        <w:rPr>
          <w:sz w:val="22"/>
          <w:szCs w:val="22"/>
        </w:rPr>
        <w:t>fakturovať</w:t>
      </w:r>
      <w:r w:rsidRPr="000C11B9">
        <w:rPr>
          <w:sz w:val="22"/>
          <w:szCs w:val="22"/>
        </w:rPr>
        <w:t xml:space="preserve"> zhotoviteľovi zmluvnú pokutu vo výške 10 % z celkovej ceny diela.</w:t>
      </w:r>
    </w:p>
    <w:p w14:paraId="2DD3972D" w14:textId="77777777" w:rsidR="00E02D40" w:rsidRDefault="007856D7" w:rsidP="00564B83">
      <w:pPr>
        <w:pStyle w:val="Odsekzoznamu"/>
        <w:numPr>
          <w:ilvl w:val="1"/>
          <w:numId w:val="11"/>
        </w:numPr>
        <w:spacing w:before="60" w:after="60"/>
        <w:ind w:left="567" w:hanging="567"/>
        <w:contextualSpacing w:val="0"/>
        <w:jc w:val="both"/>
        <w:rPr>
          <w:sz w:val="22"/>
          <w:szCs w:val="22"/>
        </w:rPr>
      </w:pPr>
      <w:r w:rsidRPr="000C11B9">
        <w:rPr>
          <w:sz w:val="22"/>
          <w:szCs w:val="22"/>
        </w:rPr>
        <w:t>Ak dôjde k zrušeniu alebo odstúpeniu od tejto zmluvy na strane objednávateľa bez zavinenia zhotoviteľa, bude zhotoviteľ fakturovať</w:t>
      </w:r>
    </w:p>
    <w:p w14:paraId="7AE5698A" w14:textId="29EE1620" w:rsidR="000C11B9" w:rsidRDefault="007856D7" w:rsidP="00564B83">
      <w:pPr>
        <w:pStyle w:val="Odsekzoznamu"/>
        <w:numPr>
          <w:ilvl w:val="1"/>
          <w:numId w:val="11"/>
        </w:numPr>
        <w:spacing w:before="60" w:after="60"/>
        <w:ind w:left="567" w:hanging="567"/>
        <w:contextualSpacing w:val="0"/>
        <w:jc w:val="both"/>
        <w:rPr>
          <w:sz w:val="22"/>
          <w:szCs w:val="22"/>
        </w:rPr>
      </w:pPr>
      <w:r w:rsidRPr="000C11B9">
        <w:rPr>
          <w:sz w:val="22"/>
          <w:szCs w:val="22"/>
        </w:rPr>
        <w:lastRenderedPageBreak/>
        <w:t xml:space="preserve"> objednávateľovi práce rozpracované ku dňu zrušenia alebo odstúpenia od zmluvy vo výške podľa rozsahu vykonaných prác na predmete zmluvy</w:t>
      </w:r>
      <w:r w:rsidR="00FD62C4" w:rsidRPr="000C11B9">
        <w:rPr>
          <w:sz w:val="22"/>
          <w:szCs w:val="22"/>
        </w:rPr>
        <w:t xml:space="preserve">. </w:t>
      </w:r>
      <w:r w:rsidRPr="000C11B9">
        <w:rPr>
          <w:sz w:val="22"/>
          <w:szCs w:val="22"/>
        </w:rPr>
        <w:t>Nárok na úhradu prác a dodávok realizovaných zhotoviteľom ku dňu odstúpenia od zmluvy zostáva zhotoviteľovi zachovaný a vyúčtuje sa podľa zmluvných cien.</w:t>
      </w:r>
    </w:p>
    <w:p w14:paraId="504ABF71" w14:textId="03EE9571" w:rsidR="009E5A8B" w:rsidRDefault="00B71701" w:rsidP="00564B83">
      <w:pPr>
        <w:pStyle w:val="Odsekzoznamu"/>
        <w:numPr>
          <w:ilvl w:val="1"/>
          <w:numId w:val="11"/>
        </w:numPr>
        <w:spacing w:before="60" w:after="60"/>
        <w:ind w:left="567" w:hanging="567"/>
        <w:contextualSpacing w:val="0"/>
        <w:jc w:val="both"/>
        <w:rPr>
          <w:sz w:val="22"/>
          <w:szCs w:val="22"/>
        </w:rPr>
      </w:pPr>
      <w:r w:rsidRPr="000C11B9">
        <w:rPr>
          <w:sz w:val="22"/>
          <w:szCs w:val="22"/>
        </w:rPr>
        <w:t>Zmluvné strany sa dohodli, že prípadné vzájomné spory budú riešiť predovšetkým vzájomnou dohodou a až následne súdnou cestou.</w:t>
      </w:r>
    </w:p>
    <w:p w14:paraId="72E7C985" w14:textId="77777777" w:rsidR="00F105C0" w:rsidRPr="00F105C0" w:rsidRDefault="00F105C0" w:rsidP="00F105C0">
      <w:pPr>
        <w:pStyle w:val="Odsekzoznamu"/>
        <w:spacing w:before="60" w:after="60"/>
        <w:ind w:left="567"/>
        <w:contextualSpacing w:val="0"/>
        <w:jc w:val="both"/>
        <w:rPr>
          <w:sz w:val="22"/>
          <w:szCs w:val="22"/>
        </w:rPr>
      </w:pPr>
    </w:p>
    <w:p w14:paraId="17E7A45F" w14:textId="4E0ED86E" w:rsidR="00A134C0" w:rsidRPr="004B39AE" w:rsidRDefault="00DB5D81" w:rsidP="002A36E5">
      <w:pPr>
        <w:pStyle w:val="Nadpis1"/>
        <w:spacing w:before="60" w:after="60"/>
        <w:ind w:left="567" w:hanging="567"/>
        <w:rPr>
          <w:sz w:val="22"/>
          <w:szCs w:val="22"/>
        </w:rPr>
      </w:pPr>
      <w:r w:rsidRPr="004B39AE">
        <w:rPr>
          <w:sz w:val="22"/>
          <w:szCs w:val="22"/>
        </w:rPr>
        <w:t>XI</w:t>
      </w:r>
      <w:r w:rsidR="000C11B9">
        <w:rPr>
          <w:sz w:val="22"/>
          <w:szCs w:val="22"/>
        </w:rPr>
        <w:t>I</w:t>
      </w:r>
      <w:r w:rsidRPr="004B39AE">
        <w:rPr>
          <w:sz w:val="22"/>
          <w:szCs w:val="22"/>
        </w:rPr>
        <w:t>.</w:t>
      </w:r>
      <w:r w:rsidRPr="004B39AE">
        <w:rPr>
          <w:sz w:val="22"/>
          <w:szCs w:val="22"/>
        </w:rPr>
        <w:br/>
      </w:r>
      <w:r w:rsidR="00A134C0" w:rsidRPr="004B39AE">
        <w:rPr>
          <w:sz w:val="22"/>
          <w:szCs w:val="22"/>
        </w:rPr>
        <w:t>ZÁVEREČNÉ  USTANOVENIA</w:t>
      </w:r>
      <w:r w:rsidR="00B71701" w:rsidRPr="004B39AE">
        <w:rPr>
          <w:sz w:val="22"/>
          <w:szCs w:val="22"/>
        </w:rPr>
        <w:t>, VYŠŠIA MOC</w:t>
      </w:r>
    </w:p>
    <w:p w14:paraId="341B3C12" w14:textId="77777777" w:rsidR="00E0198D" w:rsidRPr="002033C2" w:rsidRDefault="00E0198D" w:rsidP="00564B83">
      <w:pPr>
        <w:numPr>
          <w:ilvl w:val="1"/>
          <w:numId w:val="12"/>
        </w:numPr>
        <w:spacing w:before="60" w:after="60"/>
        <w:ind w:left="567" w:hanging="567"/>
        <w:jc w:val="both"/>
        <w:rPr>
          <w:sz w:val="22"/>
          <w:szCs w:val="22"/>
        </w:rPr>
      </w:pPr>
      <w:r w:rsidRPr="002033C2">
        <w:rPr>
          <w:sz w:val="22"/>
          <w:szCs w:val="22"/>
        </w:rPr>
        <w:t>Táto zmluva bola uzatvorená slobodne a vážne, určite a zrozumiteľne, zmluvné strany si zmluvu riadne prečítali a s jej obsahom bez výhrad súhlasia.</w:t>
      </w:r>
    </w:p>
    <w:p w14:paraId="76FD08EE" w14:textId="77777777" w:rsidR="000C11B9" w:rsidRDefault="00FA5B38" w:rsidP="00564B83">
      <w:pPr>
        <w:pStyle w:val="Odsekzoznamu"/>
        <w:numPr>
          <w:ilvl w:val="1"/>
          <w:numId w:val="12"/>
        </w:numPr>
        <w:spacing w:before="60" w:after="60"/>
        <w:ind w:left="567" w:hanging="567"/>
        <w:contextualSpacing w:val="0"/>
        <w:jc w:val="both"/>
        <w:rPr>
          <w:sz w:val="22"/>
          <w:szCs w:val="22"/>
        </w:rPr>
      </w:pPr>
      <w:r w:rsidRPr="000C11B9">
        <w:rPr>
          <w:sz w:val="22"/>
          <w:szCs w:val="22"/>
        </w:rPr>
        <w:t xml:space="preserve">Pre účely tejto zmluvy sa za vyššiu moc považujú prípady, ktoré nie sú závislé a ani ich nemôžu ovplyvniť zmluvné strany, napr. mobilizácia, vojna, povstanie, živelné pohromy, </w:t>
      </w:r>
      <w:r w:rsidR="00FD62C4" w:rsidRPr="000C11B9">
        <w:rPr>
          <w:sz w:val="22"/>
          <w:szCs w:val="22"/>
        </w:rPr>
        <w:t xml:space="preserve">pandémia </w:t>
      </w:r>
      <w:r w:rsidRPr="000C11B9">
        <w:rPr>
          <w:sz w:val="22"/>
          <w:szCs w:val="22"/>
        </w:rPr>
        <w:t>atď.</w:t>
      </w:r>
    </w:p>
    <w:p w14:paraId="7321B5CF" w14:textId="77777777" w:rsidR="000C11B9" w:rsidRDefault="00FA5B38" w:rsidP="00564B83">
      <w:pPr>
        <w:pStyle w:val="Odsekzoznamu"/>
        <w:numPr>
          <w:ilvl w:val="1"/>
          <w:numId w:val="12"/>
        </w:numPr>
        <w:spacing w:before="60" w:after="60"/>
        <w:ind w:left="567" w:hanging="567"/>
        <w:contextualSpacing w:val="0"/>
        <w:jc w:val="both"/>
        <w:rPr>
          <w:sz w:val="22"/>
          <w:szCs w:val="22"/>
        </w:rPr>
      </w:pPr>
      <w:r w:rsidRPr="000C11B9">
        <w:rPr>
          <w:sz w:val="22"/>
          <w:szCs w:val="22"/>
        </w:rPr>
        <w:t>Ak sa splnenie tejto zmluvy stane nemožným do 1 mesiaca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od zmluvy.</w:t>
      </w:r>
    </w:p>
    <w:p w14:paraId="532AA9AB" w14:textId="77777777" w:rsidR="0072710D" w:rsidRPr="002033C2" w:rsidRDefault="0072710D" w:rsidP="00564B83">
      <w:pPr>
        <w:numPr>
          <w:ilvl w:val="1"/>
          <w:numId w:val="14"/>
        </w:numPr>
        <w:tabs>
          <w:tab w:val="clear" w:pos="624"/>
        </w:tabs>
        <w:spacing w:before="60" w:after="60"/>
        <w:ind w:left="567" w:hanging="567"/>
        <w:jc w:val="both"/>
        <w:rPr>
          <w:sz w:val="22"/>
          <w:szCs w:val="22"/>
        </w:rPr>
      </w:pPr>
      <w:r w:rsidRPr="002033C2">
        <w:rPr>
          <w:sz w:val="22"/>
          <w:szCs w:val="22"/>
        </w:rPr>
        <w:t>Ostatné zmluvné vzťahy touto zmluvou výslovne neupravené sa riadia príslušnými ustanoveniami Obchodného zákonníka a ostatnými právnymi predpismi Slovenskej republiky.</w:t>
      </w:r>
    </w:p>
    <w:p w14:paraId="26BBD7FE" w14:textId="77777777" w:rsidR="0072710D" w:rsidRPr="002033C2" w:rsidRDefault="0072710D" w:rsidP="00564B83">
      <w:pPr>
        <w:numPr>
          <w:ilvl w:val="1"/>
          <w:numId w:val="14"/>
        </w:numPr>
        <w:spacing w:before="60" w:after="60"/>
        <w:ind w:left="567" w:hanging="567"/>
        <w:jc w:val="both"/>
        <w:rPr>
          <w:sz w:val="22"/>
          <w:szCs w:val="22"/>
        </w:rPr>
      </w:pPr>
      <w:r w:rsidRPr="002033C2">
        <w:rPr>
          <w:sz w:val="22"/>
          <w:szCs w:val="22"/>
        </w:rPr>
        <w:t xml:space="preserve">Ak nie je možné doručiť akúkoľvek písomnosť podľa tejto zmluvy adresátovi na adresu jeho sídla uvedenú v tejto zmluve, alebo ak adresát odmietne akúkoľvek písomnosť prevziať, považuje sa písomnosť za doručenú dňom nasledujúcim po dni vrátenia sa nedoručenej písomnosti späť odosielateľovi, a to aj vtedy, ak sa adresát o tom nedozvie. Domnienka doručenia platí len v prípade, že sa písomnosť doručuje doporučene. </w:t>
      </w:r>
    </w:p>
    <w:p w14:paraId="0F5A0112" w14:textId="59A785C2" w:rsidR="0072710D" w:rsidRPr="002033C2" w:rsidRDefault="0072710D" w:rsidP="00564B83">
      <w:pPr>
        <w:numPr>
          <w:ilvl w:val="1"/>
          <w:numId w:val="14"/>
        </w:numPr>
        <w:spacing w:before="60" w:after="60"/>
        <w:ind w:left="567" w:hanging="567"/>
        <w:jc w:val="both"/>
        <w:rPr>
          <w:sz w:val="22"/>
          <w:szCs w:val="22"/>
        </w:rPr>
      </w:pPr>
      <w:r w:rsidRPr="002033C2">
        <w:rPr>
          <w:sz w:val="22"/>
          <w:szCs w:val="22"/>
        </w:rPr>
        <w:t>Zmluva je vyhotovená v</w:t>
      </w:r>
      <w:r w:rsidR="00E0198D">
        <w:rPr>
          <w:sz w:val="22"/>
          <w:szCs w:val="22"/>
        </w:rPr>
        <w:t> </w:t>
      </w:r>
      <w:r w:rsidRPr="002033C2">
        <w:rPr>
          <w:sz w:val="22"/>
          <w:szCs w:val="22"/>
        </w:rPr>
        <w:t>štyroch</w:t>
      </w:r>
      <w:r w:rsidR="00E0198D">
        <w:rPr>
          <w:sz w:val="22"/>
          <w:szCs w:val="22"/>
        </w:rPr>
        <w:t xml:space="preserve"> (4)</w:t>
      </w:r>
      <w:r w:rsidRPr="002033C2">
        <w:rPr>
          <w:sz w:val="22"/>
          <w:szCs w:val="22"/>
        </w:rPr>
        <w:t xml:space="preserve"> rovnopisoch, z ktorých Objednávateľ obdrží tri (3) vyhotovenia a Zhotoviteľ jedno (1) vyhotovenie.</w:t>
      </w:r>
    </w:p>
    <w:p w14:paraId="0AE7C232" w14:textId="5E9F32DB" w:rsidR="0072710D" w:rsidRPr="00E0198D" w:rsidRDefault="0072710D" w:rsidP="00564B83">
      <w:pPr>
        <w:pStyle w:val="Odsekzoznamu"/>
        <w:numPr>
          <w:ilvl w:val="1"/>
          <w:numId w:val="12"/>
        </w:numPr>
        <w:spacing w:before="60" w:after="60"/>
        <w:ind w:left="567" w:hanging="567"/>
        <w:contextualSpacing w:val="0"/>
        <w:jc w:val="both"/>
        <w:rPr>
          <w:sz w:val="22"/>
          <w:szCs w:val="22"/>
        </w:rPr>
      </w:pPr>
      <w:r w:rsidRPr="002033C2">
        <w:rPr>
          <w:snapToGrid w:val="0"/>
          <w:sz w:val="22"/>
          <w:szCs w:val="22"/>
          <w:lang w:eastAsia="cs-CZ"/>
        </w:rPr>
        <w:t>Meniť a dopĺňať text tejto zmluvy je možné len formou písomných dodatkov, ktoré budú platné ak budú riadne potvrdené a podpísané oprávnenými zástupcami oboch zmluvných strán.</w:t>
      </w:r>
      <w:r w:rsidR="00E0198D">
        <w:rPr>
          <w:snapToGrid w:val="0"/>
          <w:sz w:val="22"/>
          <w:szCs w:val="22"/>
          <w:lang w:eastAsia="cs-CZ"/>
        </w:rPr>
        <w:t xml:space="preserve"> </w:t>
      </w:r>
    </w:p>
    <w:p w14:paraId="7811A38B" w14:textId="77777777" w:rsidR="0072710D" w:rsidRPr="002033C2" w:rsidRDefault="0072710D" w:rsidP="00564B83">
      <w:pPr>
        <w:numPr>
          <w:ilvl w:val="1"/>
          <w:numId w:val="14"/>
        </w:numPr>
        <w:spacing w:before="60" w:after="60"/>
        <w:ind w:left="567" w:hanging="567"/>
        <w:jc w:val="both"/>
        <w:rPr>
          <w:sz w:val="22"/>
          <w:szCs w:val="22"/>
        </w:rPr>
      </w:pPr>
      <w:r w:rsidRPr="002033C2">
        <w:rPr>
          <w:sz w:val="22"/>
          <w:szCs w:val="22"/>
        </w:rPr>
        <w:t>Zmluvné strany sa zaväzujú, že obchodné a technické informácie, ktoré im boli zverené zmluvným partnerom, nesprístupnia tretím osobám, bez jeho písomného súhlasu, alebo tieto informácie nepoužijú na iné účely ako na plnenie podmienok tejto zmluvy.</w:t>
      </w:r>
    </w:p>
    <w:p w14:paraId="21DE1D28" w14:textId="77777777" w:rsidR="009E5A8B" w:rsidRPr="000C11B9" w:rsidRDefault="009E5A8B" w:rsidP="00564B83">
      <w:pPr>
        <w:pStyle w:val="Odsekzoznamu"/>
        <w:numPr>
          <w:ilvl w:val="1"/>
          <w:numId w:val="14"/>
        </w:numPr>
        <w:spacing w:before="60"/>
        <w:jc w:val="both"/>
        <w:rPr>
          <w:sz w:val="22"/>
          <w:szCs w:val="22"/>
        </w:rPr>
      </w:pPr>
      <w:r w:rsidRPr="000C11B9">
        <w:rPr>
          <w:color w:val="000000" w:themeColor="text1"/>
          <w:sz w:val="22"/>
          <w:szCs w:val="22"/>
        </w:rPr>
        <w:t>Zhotoviteľ berie na vedomie, že objednávateľ je povinnou osobou v zmysle § 2 zákona č. 211/2000 Z. z. o slobodnom prístupe k informáciám a o zmene a doplnení niektorých zákonov v znení neskorších predpisov a súhlasí so zverejnením tejto zmluvy na webovom sídle objednávateľa.</w:t>
      </w:r>
    </w:p>
    <w:p w14:paraId="6513B899" w14:textId="77777777" w:rsidR="0072710D" w:rsidRPr="009E5A8B" w:rsidRDefault="0072710D" w:rsidP="00564B83">
      <w:pPr>
        <w:numPr>
          <w:ilvl w:val="1"/>
          <w:numId w:val="14"/>
        </w:numPr>
        <w:spacing w:before="60" w:after="60"/>
        <w:ind w:left="567" w:hanging="567"/>
        <w:jc w:val="both"/>
        <w:rPr>
          <w:sz w:val="22"/>
          <w:szCs w:val="22"/>
        </w:rPr>
      </w:pPr>
      <w:r w:rsidRPr="009E5A8B">
        <w:rPr>
          <w:sz w:val="22"/>
          <w:szCs w:val="22"/>
        </w:rPr>
        <w:t>Zhotoviteľ vyslovuje súhlas so spracovaním osobných údajov potrebných na realizáciu tejto zmluvy  a súčasne vyslovuje súhlas so zverejnením  svojich údajov a údajov ním oprávnených fyzických osôb. Žiadna skutočnosť, obsiahnutá v ustanoveniach tejto zmluvy, nie je predmetom obchodného tajomstva, ani povinnej mlčanlivosti, okrem skutočností zhotoviteľom výslovne označených.</w:t>
      </w:r>
    </w:p>
    <w:p w14:paraId="6B065077" w14:textId="047EC46B" w:rsidR="006C3AE1" w:rsidRDefault="0072710D" w:rsidP="00564B83">
      <w:pPr>
        <w:numPr>
          <w:ilvl w:val="1"/>
          <w:numId w:val="14"/>
        </w:numPr>
        <w:spacing w:before="60" w:after="60"/>
        <w:ind w:left="567" w:hanging="567"/>
        <w:jc w:val="both"/>
        <w:rPr>
          <w:sz w:val="22"/>
          <w:szCs w:val="22"/>
        </w:rPr>
      </w:pPr>
      <w:r w:rsidRPr="002033C2">
        <w:rPr>
          <w:color w:val="000000" w:themeColor="text1"/>
          <w:sz w:val="22"/>
          <w:szCs w:val="22"/>
        </w:rPr>
        <w:t xml:space="preserve">Táto zmluva nadobúda platnosť dňom jej podpisu oboma zmluvnými stranami. </w:t>
      </w:r>
      <w:r w:rsidRPr="002033C2">
        <w:rPr>
          <w:sz w:val="22"/>
          <w:szCs w:val="22"/>
        </w:rPr>
        <w:t>Zmluva nadobúda účinnosť dňom nasledujúcim po dni jej zverejnenia na webovom sídle Objednávateľa</w:t>
      </w:r>
      <w:r w:rsidR="00F105C0">
        <w:rPr>
          <w:sz w:val="22"/>
          <w:szCs w:val="22"/>
        </w:rPr>
        <w:t xml:space="preserve">. </w:t>
      </w:r>
    </w:p>
    <w:p w14:paraId="48B0B258" w14:textId="08F2F0A3" w:rsidR="0072710D" w:rsidRPr="006C3AE1" w:rsidRDefault="0072710D" w:rsidP="00564B83">
      <w:pPr>
        <w:numPr>
          <w:ilvl w:val="1"/>
          <w:numId w:val="14"/>
        </w:numPr>
        <w:spacing w:before="60" w:after="60"/>
        <w:ind w:left="567" w:hanging="567"/>
        <w:jc w:val="both"/>
        <w:rPr>
          <w:sz w:val="22"/>
          <w:szCs w:val="22"/>
        </w:rPr>
      </w:pPr>
      <w:r w:rsidRPr="006C3AE1">
        <w:rPr>
          <w:sz w:val="22"/>
          <w:szCs w:val="22"/>
        </w:rPr>
        <w:t xml:space="preserve">Zhotoviteľ je povinný strpieť výkon kontroly, auditu a overovania súvisiaceho s predmetom zmluvy kedykoľvek počas platnosti a účinnosti zmluvy o poskytnutí príspevku a to oprávnenými osobami a poskytnúť im všetku potrebnú súčinnosť. Oprávnenou osobou na výkon kontroly sú najmä: </w:t>
      </w:r>
    </w:p>
    <w:p w14:paraId="3DB6A951" w14:textId="77777777" w:rsidR="0072710D" w:rsidRPr="002033C2" w:rsidRDefault="0072710D" w:rsidP="00E0198D">
      <w:pPr>
        <w:ind w:left="851" w:hanging="284"/>
        <w:rPr>
          <w:sz w:val="22"/>
          <w:szCs w:val="22"/>
        </w:rPr>
      </w:pPr>
      <w:r w:rsidRPr="002033C2">
        <w:rPr>
          <w:sz w:val="22"/>
          <w:szCs w:val="22"/>
        </w:rPr>
        <w:t>a)</w:t>
      </w:r>
      <w:r w:rsidRPr="002033C2">
        <w:rPr>
          <w:sz w:val="22"/>
          <w:szCs w:val="22"/>
        </w:rPr>
        <w:tab/>
        <w:t xml:space="preserve">Ministerstvo </w:t>
      </w:r>
      <w:r>
        <w:rPr>
          <w:sz w:val="22"/>
          <w:szCs w:val="22"/>
        </w:rPr>
        <w:t>kultúry</w:t>
      </w:r>
      <w:r w:rsidRPr="002033C2">
        <w:rPr>
          <w:sz w:val="22"/>
          <w:szCs w:val="22"/>
        </w:rPr>
        <w:t xml:space="preserve"> Slovenskej republiky a ním poverené osoby,</w:t>
      </w:r>
    </w:p>
    <w:p w14:paraId="238A6FFB" w14:textId="77777777" w:rsidR="0072710D" w:rsidRPr="002033C2" w:rsidRDefault="0072710D" w:rsidP="00E0198D">
      <w:pPr>
        <w:ind w:left="851" w:hanging="284"/>
        <w:rPr>
          <w:sz w:val="22"/>
          <w:szCs w:val="22"/>
        </w:rPr>
      </w:pPr>
      <w:r w:rsidRPr="002033C2">
        <w:rPr>
          <w:sz w:val="22"/>
          <w:szCs w:val="22"/>
        </w:rPr>
        <w:t>b)</w:t>
      </w:r>
      <w:r w:rsidRPr="002033C2">
        <w:rPr>
          <w:sz w:val="22"/>
          <w:szCs w:val="22"/>
        </w:rPr>
        <w:tab/>
        <w:t>Ministerstvo financií Slovenskej republiky a ním poverené osoby,</w:t>
      </w:r>
    </w:p>
    <w:p w14:paraId="10F6A4B6" w14:textId="77777777" w:rsidR="0072710D" w:rsidRPr="002033C2" w:rsidRDefault="0072710D" w:rsidP="00E0198D">
      <w:pPr>
        <w:ind w:left="851" w:hanging="284"/>
        <w:rPr>
          <w:sz w:val="22"/>
          <w:szCs w:val="22"/>
        </w:rPr>
      </w:pPr>
      <w:r w:rsidRPr="002033C2">
        <w:rPr>
          <w:sz w:val="22"/>
          <w:szCs w:val="22"/>
        </w:rPr>
        <w:t>c)</w:t>
      </w:r>
      <w:r w:rsidRPr="002033C2">
        <w:rPr>
          <w:sz w:val="22"/>
          <w:szCs w:val="22"/>
        </w:rPr>
        <w:tab/>
        <w:t>Úrad vládneho auditu,</w:t>
      </w:r>
    </w:p>
    <w:p w14:paraId="61199A41" w14:textId="77777777" w:rsidR="0072710D" w:rsidRPr="002033C2" w:rsidRDefault="0072710D" w:rsidP="00E0198D">
      <w:pPr>
        <w:ind w:left="851" w:hanging="284"/>
        <w:rPr>
          <w:sz w:val="22"/>
          <w:szCs w:val="22"/>
        </w:rPr>
      </w:pPr>
      <w:r w:rsidRPr="002033C2">
        <w:rPr>
          <w:sz w:val="22"/>
          <w:szCs w:val="22"/>
        </w:rPr>
        <w:t>d)</w:t>
      </w:r>
      <w:r w:rsidRPr="002033C2">
        <w:rPr>
          <w:sz w:val="22"/>
          <w:szCs w:val="22"/>
        </w:rPr>
        <w:tab/>
        <w:t>Protimonopolný úrad Slovenskej republiky,</w:t>
      </w:r>
    </w:p>
    <w:p w14:paraId="2E3F9C09" w14:textId="77777777" w:rsidR="0072710D" w:rsidRPr="002033C2" w:rsidRDefault="0072710D" w:rsidP="00E0198D">
      <w:pPr>
        <w:ind w:left="851" w:hanging="284"/>
        <w:rPr>
          <w:sz w:val="22"/>
          <w:szCs w:val="22"/>
        </w:rPr>
      </w:pPr>
      <w:r w:rsidRPr="002033C2">
        <w:rPr>
          <w:sz w:val="22"/>
          <w:szCs w:val="22"/>
        </w:rPr>
        <w:t>e)</w:t>
      </w:r>
      <w:r w:rsidRPr="002033C2">
        <w:rPr>
          <w:sz w:val="22"/>
          <w:szCs w:val="22"/>
        </w:rPr>
        <w:tab/>
        <w:t>Kontrolné orgány Európskej únie,</w:t>
      </w:r>
    </w:p>
    <w:p w14:paraId="5951D8BD" w14:textId="77777777" w:rsidR="0072710D" w:rsidRPr="002033C2" w:rsidRDefault="0072710D" w:rsidP="00E0198D">
      <w:pPr>
        <w:ind w:left="851" w:hanging="284"/>
        <w:rPr>
          <w:sz w:val="22"/>
          <w:szCs w:val="22"/>
        </w:rPr>
      </w:pPr>
      <w:r w:rsidRPr="002033C2">
        <w:rPr>
          <w:sz w:val="22"/>
          <w:szCs w:val="22"/>
        </w:rPr>
        <w:t>f)</w:t>
      </w:r>
      <w:r w:rsidRPr="002033C2">
        <w:rPr>
          <w:sz w:val="22"/>
          <w:szCs w:val="22"/>
        </w:rPr>
        <w:tab/>
        <w:t xml:space="preserve">Výbor pre vnútorný audit a vládny audit; </w:t>
      </w:r>
    </w:p>
    <w:p w14:paraId="33F4B1D6" w14:textId="77777777" w:rsidR="0072710D" w:rsidRPr="002033C2" w:rsidRDefault="0072710D" w:rsidP="00E0198D">
      <w:pPr>
        <w:ind w:left="851" w:hanging="284"/>
        <w:rPr>
          <w:sz w:val="22"/>
          <w:szCs w:val="22"/>
        </w:rPr>
      </w:pPr>
      <w:r w:rsidRPr="002033C2">
        <w:rPr>
          <w:sz w:val="22"/>
          <w:szCs w:val="22"/>
        </w:rPr>
        <w:t>g)</w:t>
      </w:r>
      <w:r w:rsidRPr="002033C2">
        <w:rPr>
          <w:sz w:val="22"/>
          <w:szCs w:val="22"/>
        </w:rPr>
        <w:tab/>
        <w:t>Najvyšší kontrolný úrad Slovenskej republiky;</w:t>
      </w:r>
    </w:p>
    <w:p w14:paraId="4D573D27" w14:textId="77777777" w:rsidR="0072710D" w:rsidRPr="002033C2" w:rsidRDefault="0072710D" w:rsidP="00E0198D">
      <w:pPr>
        <w:ind w:left="567"/>
        <w:rPr>
          <w:sz w:val="22"/>
          <w:szCs w:val="22"/>
        </w:rPr>
      </w:pPr>
      <w:r w:rsidRPr="002033C2">
        <w:rPr>
          <w:sz w:val="22"/>
          <w:szCs w:val="22"/>
        </w:rPr>
        <w:t>h)  Splnomocnení zástupcovia Európskej Komisie a Európskeho dvora audítorov.</w:t>
      </w:r>
    </w:p>
    <w:p w14:paraId="26D1D5EA" w14:textId="77777777" w:rsidR="0072710D" w:rsidRPr="002033C2" w:rsidRDefault="0072710D" w:rsidP="00564B83">
      <w:pPr>
        <w:numPr>
          <w:ilvl w:val="1"/>
          <w:numId w:val="14"/>
        </w:numPr>
        <w:spacing w:before="60" w:after="60"/>
        <w:ind w:left="567" w:hanging="567"/>
        <w:jc w:val="both"/>
        <w:rPr>
          <w:sz w:val="22"/>
          <w:szCs w:val="22"/>
        </w:rPr>
      </w:pPr>
      <w:r w:rsidRPr="002033C2">
        <w:rPr>
          <w:sz w:val="22"/>
          <w:szCs w:val="22"/>
        </w:rPr>
        <w:lastRenderedPageBreak/>
        <w:t>Zmluvné strany po oboznámení sa s obsahom tejto zmluvy vyhlasujú, že súhlasia s jej obsahom a potvrdzujú, že táto zmluva bola spísaná na základe pravdivých údajov a nebola dohodnutá v tiesni, ani za inak jednostranne nevýhodných podmienok. Na dôkaz toho pripájajú svoje podpisy.</w:t>
      </w:r>
    </w:p>
    <w:p w14:paraId="282A6D65" w14:textId="4B9C4611" w:rsidR="00A134C0" w:rsidRPr="004B39AE" w:rsidRDefault="00A134C0" w:rsidP="00E0198D">
      <w:pPr>
        <w:tabs>
          <w:tab w:val="left" w:pos="5529"/>
        </w:tabs>
        <w:spacing w:before="480" w:after="120"/>
        <w:jc w:val="both"/>
        <w:rPr>
          <w:sz w:val="22"/>
          <w:szCs w:val="22"/>
        </w:rPr>
      </w:pPr>
      <w:r w:rsidRPr="004B39AE">
        <w:rPr>
          <w:sz w:val="22"/>
          <w:szCs w:val="22"/>
        </w:rPr>
        <w:t>V Levoči</w:t>
      </w:r>
      <w:r w:rsidR="00C42FAC" w:rsidRPr="004B39AE">
        <w:rPr>
          <w:sz w:val="22"/>
          <w:szCs w:val="22"/>
        </w:rPr>
        <w:t> dňa ......................</w:t>
      </w:r>
      <w:r w:rsidR="00BA18DE">
        <w:rPr>
          <w:sz w:val="22"/>
          <w:szCs w:val="22"/>
        </w:rPr>
        <w:t xml:space="preserve">              </w:t>
      </w:r>
      <w:r w:rsidR="0081077A">
        <w:rPr>
          <w:sz w:val="22"/>
          <w:szCs w:val="22"/>
        </w:rPr>
        <w:tab/>
      </w:r>
      <w:r w:rsidRPr="004B39AE">
        <w:rPr>
          <w:sz w:val="22"/>
          <w:szCs w:val="22"/>
        </w:rPr>
        <w:t xml:space="preserve">V </w:t>
      </w:r>
      <w:r w:rsidR="00E0198D">
        <w:rPr>
          <w:sz w:val="22"/>
          <w:szCs w:val="22"/>
        </w:rPr>
        <w:t>.................,</w:t>
      </w:r>
      <w:r w:rsidR="00C42FAC" w:rsidRPr="004B39AE">
        <w:rPr>
          <w:sz w:val="22"/>
          <w:szCs w:val="22"/>
        </w:rPr>
        <w:t xml:space="preserve"> dňa .................</w:t>
      </w:r>
    </w:p>
    <w:p w14:paraId="7EB387E4" w14:textId="53C14D20" w:rsidR="00A134C0" w:rsidRPr="004B39AE" w:rsidRDefault="00EE592F" w:rsidP="00E0198D">
      <w:pPr>
        <w:tabs>
          <w:tab w:val="left" w:pos="5529"/>
        </w:tabs>
        <w:spacing w:before="480" w:after="120"/>
        <w:jc w:val="both"/>
        <w:rPr>
          <w:sz w:val="22"/>
          <w:szCs w:val="22"/>
        </w:rPr>
      </w:pPr>
      <w:r w:rsidRPr="004B39AE">
        <w:rPr>
          <w:sz w:val="22"/>
          <w:szCs w:val="22"/>
        </w:rPr>
        <w:t>Za O</w:t>
      </w:r>
      <w:r w:rsidR="00A134C0" w:rsidRPr="004B39AE">
        <w:rPr>
          <w:sz w:val="22"/>
          <w:szCs w:val="22"/>
        </w:rPr>
        <w:t>bjednávateľa:</w:t>
      </w:r>
      <w:r w:rsidR="00654B04" w:rsidRPr="004B39AE">
        <w:rPr>
          <w:sz w:val="22"/>
          <w:szCs w:val="22"/>
        </w:rPr>
        <w:t xml:space="preserve"> Mesto Levoča</w:t>
      </w:r>
      <w:r w:rsidR="00BA18DE">
        <w:rPr>
          <w:sz w:val="22"/>
          <w:szCs w:val="22"/>
        </w:rPr>
        <w:t xml:space="preserve">                     </w:t>
      </w:r>
      <w:r w:rsidR="0081077A">
        <w:rPr>
          <w:sz w:val="22"/>
          <w:szCs w:val="22"/>
        </w:rPr>
        <w:tab/>
      </w:r>
      <w:r w:rsidRPr="004B39AE">
        <w:rPr>
          <w:sz w:val="22"/>
          <w:szCs w:val="22"/>
        </w:rPr>
        <w:t>Za Z</w:t>
      </w:r>
      <w:r w:rsidR="00A134C0" w:rsidRPr="004B39AE">
        <w:rPr>
          <w:sz w:val="22"/>
          <w:szCs w:val="22"/>
        </w:rPr>
        <w:t>hotoviteľa:</w:t>
      </w:r>
      <w:r w:rsidR="00654B04" w:rsidRPr="004B39AE">
        <w:rPr>
          <w:sz w:val="22"/>
          <w:szCs w:val="22"/>
        </w:rPr>
        <w:t xml:space="preserve"> </w:t>
      </w:r>
    </w:p>
    <w:p w14:paraId="48712B9D" w14:textId="72A45137" w:rsidR="00C357B0" w:rsidRPr="004B39AE" w:rsidRDefault="00C357B0" w:rsidP="00E0198D">
      <w:pPr>
        <w:tabs>
          <w:tab w:val="left" w:pos="4678"/>
        </w:tabs>
        <w:spacing w:before="960"/>
        <w:jc w:val="both"/>
        <w:rPr>
          <w:sz w:val="22"/>
          <w:szCs w:val="22"/>
        </w:rPr>
      </w:pPr>
      <w:r w:rsidRPr="004B39AE">
        <w:rPr>
          <w:sz w:val="22"/>
          <w:szCs w:val="22"/>
        </w:rPr>
        <w:t>..........................................................</w:t>
      </w:r>
      <w:r w:rsidR="00BA18DE">
        <w:rPr>
          <w:sz w:val="22"/>
          <w:szCs w:val="22"/>
        </w:rPr>
        <w:t xml:space="preserve">             </w:t>
      </w:r>
      <w:r w:rsidR="0081077A">
        <w:rPr>
          <w:sz w:val="22"/>
          <w:szCs w:val="22"/>
        </w:rPr>
        <w:tab/>
        <w:t xml:space="preserve">               </w:t>
      </w:r>
      <w:r w:rsidRPr="00BA18DE">
        <w:rPr>
          <w:sz w:val="22"/>
          <w:szCs w:val="22"/>
        </w:rPr>
        <w:t>..........................................................</w:t>
      </w:r>
      <w:r w:rsidRPr="004B39AE">
        <w:rPr>
          <w:sz w:val="22"/>
          <w:szCs w:val="22"/>
        </w:rPr>
        <w:tab/>
      </w:r>
    </w:p>
    <w:p w14:paraId="38A3148E" w14:textId="5962175D" w:rsidR="00EC7E63" w:rsidRPr="004B39AE" w:rsidRDefault="00837D47" w:rsidP="00E0198D">
      <w:pPr>
        <w:tabs>
          <w:tab w:val="left" w:pos="5529"/>
        </w:tabs>
        <w:rPr>
          <w:sz w:val="22"/>
          <w:szCs w:val="22"/>
        </w:rPr>
      </w:pPr>
      <w:r w:rsidRPr="004B39AE">
        <w:rPr>
          <w:sz w:val="22"/>
          <w:szCs w:val="22"/>
        </w:rPr>
        <w:t xml:space="preserve">     </w:t>
      </w:r>
      <w:r w:rsidR="009C5D22" w:rsidRPr="004B39AE">
        <w:rPr>
          <w:sz w:val="22"/>
          <w:szCs w:val="22"/>
        </w:rPr>
        <w:t>Ing. Miroslav Vilkovský, MBA</w:t>
      </w:r>
      <w:r w:rsidR="00BA18DE">
        <w:rPr>
          <w:sz w:val="22"/>
          <w:szCs w:val="22"/>
        </w:rPr>
        <w:t xml:space="preserve">   </w:t>
      </w:r>
      <w:r w:rsidR="0081077A">
        <w:rPr>
          <w:sz w:val="22"/>
          <w:szCs w:val="22"/>
        </w:rPr>
        <w:t xml:space="preserve">                                            </w:t>
      </w:r>
      <w:r w:rsidR="00E0198D">
        <w:rPr>
          <w:sz w:val="22"/>
          <w:szCs w:val="22"/>
        </w:rPr>
        <w:t xml:space="preserve">   </w:t>
      </w:r>
      <w:r w:rsidR="0081077A">
        <w:rPr>
          <w:sz w:val="22"/>
          <w:szCs w:val="22"/>
        </w:rPr>
        <w:t xml:space="preserve">   </w:t>
      </w:r>
      <w:r w:rsidR="00E0198D">
        <w:rPr>
          <w:sz w:val="22"/>
          <w:szCs w:val="22"/>
        </w:rPr>
        <w:t>Titul, meno, priezvisko</w:t>
      </w:r>
    </w:p>
    <w:p w14:paraId="6358625A" w14:textId="69FD6C45" w:rsidR="00EC7E63" w:rsidRPr="004B39AE" w:rsidRDefault="00E0198D" w:rsidP="00E0198D">
      <w:pPr>
        <w:tabs>
          <w:tab w:val="left" w:pos="5387"/>
          <w:tab w:val="left" w:pos="5529"/>
        </w:tabs>
        <w:rPr>
          <w:sz w:val="22"/>
          <w:szCs w:val="22"/>
        </w:rPr>
      </w:pPr>
      <w:r>
        <w:rPr>
          <w:sz w:val="22"/>
          <w:szCs w:val="22"/>
        </w:rPr>
        <w:t xml:space="preserve">            </w:t>
      </w:r>
      <w:r w:rsidR="00837D47" w:rsidRPr="004B39AE">
        <w:rPr>
          <w:sz w:val="22"/>
          <w:szCs w:val="22"/>
        </w:rPr>
        <w:t xml:space="preserve">   </w:t>
      </w:r>
      <w:r w:rsidR="009C5D22" w:rsidRPr="004B39AE">
        <w:rPr>
          <w:sz w:val="22"/>
          <w:szCs w:val="22"/>
        </w:rPr>
        <w:t>p</w:t>
      </w:r>
      <w:r w:rsidR="00EC7E63" w:rsidRPr="004B39AE">
        <w:rPr>
          <w:sz w:val="22"/>
          <w:szCs w:val="22"/>
        </w:rPr>
        <w:t>rimátor</w:t>
      </w:r>
      <w:r w:rsidR="009C5D22" w:rsidRPr="004B39AE">
        <w:rPr>
          <w:sz w:val="22"/>
          <w:szCs w:val="22"/>
        </w:rPr>
        <w:t xml:space="preserve"> mesta</w:t>
      </w:r>
      <w:r>
        <w:rPr>
          <w:sz w:val="22"/>
          <w:szCs w:val="22"/>
        </w:rPr>
        <w:tab/>
        <w:t xml:space="preserve">               </w:t>
      </w:r>
      <w:r w:rsidR="00C357B0" w:rsidRPr="004B39AE">
        <w:rPr>
          <w:sz w:val="22"/>
          <w:szCs w:val="22"/>
        </w:rPr>
        <w:tab/>
      </w:r>
      <w:r>
        <w:rPr>
          <w:sz w:val="22"/>
          <w:szCs w:val="22"/>
        </w:rPr>
        <w:t>funkcia osoby</w:t>
      </w:r>
    </w:p>
    <w:p w14:paraId="08731BC0" w14:textId="77777777" w:rsidR="001442E2" w:rsidRDefault="001442E2" w:rsidP="00F634CB">
      <w:pPr>
        <w:spacing w:before="120"/>
        <w:jc w:val="both"/>
        <w:rPr>
          <w:b/>
          <w:sz w:val="22"/>
          <w:szCs w:val="22"/>
        </w:rPr>
      </w:pPr>
    </w:p>
    <w:p w14:paraId="42FC40A8" w14:textId="77777777" w:rsidR="001442E2" w:rsidRDefault="001442E2" w:rsidP="00F634CB">
      <w:pPr>
        <w:spacing w:before="120"/>
        <w:jc w:val="both"/>
        <w:rPr>
          <w:b/>
          <w:sz w:val="22"/>
          <w:szCs w:val="22"/>
        </w:rPr>
      </w:pPr>
    </w:p>
    <w:p w14:paraId="59BAFF3C" w14:textId="77777777" w:rsidR="00E0198D" w:rsidRDefault="00E0198D" w:rsidP="00F634CB">
      <w:pPr>
        <w:spacing w:before="120"/>
        <w:jc w:val="both"/>
        <w:rPr>
          <w:b/>
          <w:sz w:val="22"/>
          <w:szCs w:val="22"/>
        </w:rPr>
      </w:pPr>
    </w:p>
    <w:p w14:paraId="599C59A7" w14:textId="77777777" w:rsidR="004E1E20" w:rsidRPr="00E0198D" w:rsidRDefault="00866F59" w:rsidP="00F634CB">
      <w:pPr>
        <w:spacing w:before="120"/>
        <w:jc w:val="both"/>
        <w:rPr>
          <w:b/>
          <w:sz w:val="22"/>
          <w:szCs w:val="22"/>
          <w:u w:val="single"/>
        </w:rPr>
      </w:pPr>
      <w:r w:rsidRPr="00E0198D">
        <w:rPr>
          <w:b/>
          <w:sz w:val="22"/>
          <w:szCs w:val="22"/>
          <w:u w:val="single"/>
        </w:rPr>
        <w:t>Príloh</w:t>
      </w:r>
      <w:r w:rsidR="00CA0248" w:rsidRPr="00E0198D">
        <w:rPr>
          <w:b/>
          <w:sz w:val="22"/>
          <w:szCs w:val="22"/>
          <w:u w:val="single"/>
        </w:rPr>
        <w:t>y</w:t>
      </w:r>
      <w:r w:rsidRPr="00E0198D">
        <w:rPr>
          <w:b/>
          <w:sz w:val="22"/>
          <w:szCs w:val="22"/>
          <w:u w:val="single"/>
        </w:rPr>
        <w:t xml:space="preserve"> k Zmluve o dielo:</w:t>
      </w:r>
    </w:p>
    <w:p w14:paraId="54A97E3C" w14:textId="1B018145" w:rsidR="00CA0248" w:rsidRDefault="00E0198D" w:rsidP="00E0198D">
      <w:pPr>
        <w:spacing w:before="60"/>
        <w:jc w:val="both"/>
        <w:rPr>
          <w:sz w:val="22"/>
          <w:szCs w:val="22"/>
        </w:rPr>
      </w:pPr>
      <w:r>
        <w:rPr>
          <w:sz w:val="22"/>
          <w:szCs w:val="22"/>
        </w:rPr>
        <w:t xml:space="preserve">Príloha č. 1 </w:t>
      </w:r>
      <w:r w:rsidR="005E2B3A" w:rsidRPr="0081077A">
        <w:rPr>
          <w:sz w:val="22"/>
          <w:szCs w:val="22"/>
        </w:rPr>
        <w:t xml:space="preserve"> </w:t>
      </w:r>
      <w:r w:rsidR="00CA0248" w:rsidRPr="0081077A">
        <w:rPr>
          <w:sz w:val="22"/>
          <w:szCs w:val="22"/>
        </w:rPr>
        <w:t>Cenová ponuka uchádzača</w:t>
      </w:r>
    </w:p>
    <w:p w14:paraId="6D13C883" w14:textId="1AE40070" w:rsidR="007A0F8C" w:rsidRDefault="00271C2F" w:rsidP="007A5666">
      <w:pPr>
        <w:spacing w:before="60"/>
        <w:jc w:val="both"/>
        <w:rPr>
          <w:sz w:val="22"/>
          <w:szCs w:val="22"/>
        </w:rPr>
        <w:sectPr w:rsidR="007A0F8C" w:rsidSect="00896773">
          <w:footerReference w:type="default" r:id="rId8"/>
          <w:headerReference w:type="first" r:id="rId9"/>
          <w:pgSz w:w="11906" w:h="16838"/>
          <w:pgMar w:top="1304" w:right="851" w:bottom="1134" w:left="1418" w:header="709" w:footer="510" w:gutter="0"/>
          <w:cols w:space="708"/>
          <w:titlePg/>
          <w:docGrid w:linePitch="360"/>
        </w:sectPr>
      </w:pPr>
      <w:r>
        <w:rPr>
          <w:sz w:val="22"/>
          <w:szCs w:val="22"/>
        </w:rPr>
        <w:t xml:space="preserve">Príloha č. 2 </w:t>
      </w:r>
      <w:r w:rsidR="007A0F8C">
        <w:rPr>
          <w:sz w:val="22"/>
          <w:szCs w:val="22"/>
        </w:rPr>
        <w:t>Minimálny požadovaný rozsa</w:t>
      </w:r>
      <w:bookmarkStart w:id="2" w:name="_GoBack"/>
      <w:bookmarkEnd w:id="2"/>
      <w:r w:rsidR="007A0F8C">
        <w:rPr>
          <w:sz w:val="22"/>
          <w:szCs w:val="22"/>
        </w:rPr>
        <w:t>h diela</w:t>
      </w:r>
    </w:p>
    <w:p w14:paraId="51425C56" w14:textId="5B926880" w:rsidR="007A0F8C" w:rsidRPr="007A0F8C" w:rsidRDefault="007A0F8C" w:rsidP="007A0F8C">
      <w:pPr>
        <w:spacing w:before="480" w:after="480"/>
        <w:jc w:val="center"/>
        <w:rPr>
          <w:b/>
          <w:caps/>
          <w:sz w:val="28"/>
          <w:szCs w:val="28"/>
        </w:rPr>
      </w:pPr>
      <w:r w:rsidRPr="007A0F8C">
        <w:rPr>
          <w:b/>
          <w:caps/>
          <w:sz w:val="28"/>
          <w:szCs w:val="28"/>
        </w:rPr>
        <w:lastRenderedPageBreak/>
        <w:t>Minimálny požadovaný rozsah diela</w:t>
      </w:r>
    </w:p>
    <w:p w14:paraId="6294EB97" w14:textId="2AE43870" w:rsidR="007D30F5" w:rsidRPr="007D30F5" w:rsidRDefault="007D30F5" w:rsidP="007D30F5">
      <w:pPr>
        <w:spacing w:after="60"/>
        <w:rPr>
          <w:sz w:val="22"/>
          <w:szCs w:val="22"/>
        </w:rPr>
      </w:pPr>
      <w:r>
        <w:rPr>
          <w:sz w:val="22"/>
          <w:szCs w:val="22"/>
        </w:rPr>
        <w:t>Dielo bude pozostávať z týchto častí:</w:t>
      </w:r>
    </w:p>
    <w:p w14:paraId="06B4A7B4" w14:textId="34B48E75" w:rsidR="007A0F8C" w:rsidRDefault="007A0F8C" w:rsidP="007D30F5">
      <w:pPr>
        <w:pStyle w:val="Odsekzoznamu"/>
        <w:numPr>
          <w:ilvl w:val="0"/>
          <w:numId w:val="17"/>
        </w:numPr>
        <w:ind w:left="284" w:hanging="284"/>
        <w:rPr>
          <w:sz w:val="22"/>
          <w:szCs w:val="22"/>
        </w:rPr>
      </w:pPr>
      <w:r>
        <w:rPr>
          <w:sz w:val="22"/>
          <w:szCs w:val="22"/>
        </w:rPr>
        <w:t xml:space="preserve">Sprievodný správa, </w:t>
      </w:r>
    </w:p>
    <w:p w14:paraId="6AAAC781" w14:textId="2DB70449" w:rsidR="007A0F8C" w:rsidRDefault="007A0F8C" w:rsidP="007D30F5">
      <w:pPr>
        <w:pStyle w:val="Odsekzoznamu"/>
        <w:numPr>
          <w:ilvl w:val="0"/>
          <w:numId w:val="17"/>
        </w:numPr>
        <w:ind w:left="284" w:hanging="284"/>
        <w:rPr>
          <w:sz w:val="22"/>
          <w:szCs w:val="22"/>
        </w:rPr>
      </w:pPr>
      <w:r>
        <w:rPr>
          <w:sz w:val="22"/>
          <w:szCs w:val="22"/>
        </w:rPr>
        <w:t xml:space="preserve">Súhrnná technická správa, </w:t>
      </w:r>
    </w:p>
    <w:p w14:paraId="18DE92EB" w14:textId="3C66ECA7" w:rsidR="007A0F8C" w:rsidRDefault="007A0F8C" w:rsidP="007D30F5">
      <w:pPr>
        <w:pStyle w:val="Odsekzoznamu"/>
        <w:numPr>
          <w:ilvl w:val="0"/>
          <w:numId w:val="17"/>
        </w:numPr>
        <w:ind w:left="284" w:hanging="284"/>
        <w:rPr>
          <w:sz w:val="22"/>
          <w:szCs w:val="22"/>
        </w:rPr>
      </w:pPr>
      <w:r>
        <w:rPr>
          <w:sz w:val="22"/>
          <w:szCs w:val="22"/>
        </w:rPr>
        <w:t>Celková situácia stavby (zastavovací plán</w:t>
      </w:r>
      <w:r w:rsidR="007D30F5">
        <w:rPr>
          <w:sz w:val="22"/>
          <w:szCs w:val="22"/>
        </w:rPr>
        <w:t xml:space="preserve">), </w:t>
      </w:r>
    </w:p>
    <w:p w14:paraId="125A6863" w14:textId="483C9A04" w:rsidR="007D30F5" w:rsidRDefault="007D30F5" w:rsidP="007D30F5">
      <w:pPr>
        <w:pStyle w:val="Odsekzoznamu"/>
        <w:numPr>
          <w:ilvl w:val="0"/>
          <w:numId w:val="17"/>
        </w:numPr>
        <w:ind w:left="284" w:hanging="284"/>
        <w:rPr>
          <w:sz w:val="22"/>
          <w:szCs w:val="22"/>
        </w:rPr>
      </w:pPr>
      <w:r>
        <w:rPr>
          <w:sz w:val="22"/>
          <w:szCs w:val="22"/>
        </w:rPr>
        <w:t xml:space="preserve">Koordinačný výkres stavby, </w:t>
      </w:r>
    </w:p>
    <w:p w14:paraId="36DFF166" w14:textId="02D108B9" w:rsidR="007D30F5" w:rsidRDefault="007D30F5" w:rsidP="007D30F5">
      <w:pPr>
        <w:pStyle w:val="Odsekzoznamu"/>
        <w:numPr>
          <w:ilvl w:val="0"/>
          <w:numId w:val="17"/>
        </w:numPr>
        <w:ind w:left="284" w:hanging="284"/>
        <w:rPr>
          <w:sz w:val="22"/>
          <w:szCs w:val="22"/>
        </w:rPr>
      </w:pPr>
      <w:r>
        <w:rPr>
          <w:sz w:val="22"/>
          <w:szCs w:val="22"/>
        </w:rPr>
        <w:t>Dokumentácia stavebných objektov (stavebná časť),</w:t>
      </w:r>
    </w:p>
    <w:p w14:paraId="08CFBC01" w14:textId="67A601D9" w:rsidR="00D31D14" w:rsidRDefault="00D31D14" w:rsidP="007D30F5">
      <w:pPr>
        <w:pStyle w:val="Odsekzoznamu"/>
        <w:numPr>
          <w:ilvl w:val="0"/>
          <w:numId w:val="17"/>
        </w:numPr>
        <w:ind w:left="284" w:hanging="284"/>
        <w:rPr>
          <w:sz w:val="22"/>
          <w:szCs w:val="22"/>
        </w:rPr>
      </w:pPr>
      <w:r>
        <w:rPr>
          <w:sz w:val="22"/>
          <w:szCs w:val="22"/>
        </w:rPr>
        <w:t>Projekt protipožiarnej bezpečnosti stavby,</w:t>
      </w:r>
    </w:p>
    <w:p w14:paraId="02F81883" w14:textId="4185766C" w:rsidR="007D30F5" w:rsidRDefault="007D30F5" w:rsidP="007D30F5">
      <w:pPr>
        <w:pStyle w:val="Odsekzoznamu"/>
        <w:numPr>
          <w:ilvl w:val="0"/>
          <w:numId w:val="17"/>
        </w:numPr>
        <w:ind w:left="284" w:hanging="284"/>
        <w:rPr>
          <w:sz w:val="22"/>
          <w:szCs w:val="22"/>
        </w:rPr>
      </w:pPr>
      <w:r>
        <w:rPr>
          <w:sz w:val="22"/>
          <w:szCs w:val="22"/>
        </w:rPr>
        <w:t>Projekt organizácia výstavby,</w:t>
      </w:r>
    </w:p>
    <w:p w14:paraId="02FD1118" w14:textId="2A188A5F" w:rsidR="007D30F5" w:rsidRDefault="007D30F5" w:rsidP="007D30F5">
      <w:pPr>
        <w:pStyle w:val="Odsekzoznamu"/>
        <w:numPr>
          <w:ilvl w:val="0"/>
          <w:numId w:val="17"/>
        </w:numPr>
        <w:ind w:left="284" w:hanging="284"/>
        <w:rPr>
          <w:sz w:val="22"/>
          <w:szCs w:val="22"/>
        </w:rPr>
      </w:pPr>
      <w:r>
        <w:rPr>
          <w:sz w:val="22"/>
          <w:szCs w:val="22"/>
        </w:rPr>
        <w:t>Dokumentácia prevádzkových súborov,</w:t>
      </w:r>
    </w:p>
    <w:p w14:paraId="483B682E" w14:textId="7C30FEB1" w:rsidR="007D30F5" w:rsidRDefault="007D30F5" w:rsidP="007D30F5">
      <w:pPr>
        <w:pStyle w:val="Odsekzoznamu"/>
        <w:numPr>
          <w:ilvl w:val="0"/>
          <w:numId w:val="17"/>
        </w:numPr>
        <w:ind w:left="284" w:hanging="284"/>
        <w:rPr>
          <w:sz w:val="22"/>
          <w:szCs w:val="22"/>
        </w:rPr>
      </w:pPr>
      <w:r>
        <w:rPr>
          <w:sz w:val="22"/>
          <w:szCs w:val="22"/>
        </w:rPr>
        <w:t xml:space="preserve">Celkové náklady stavby, </w:t>
      </w:r>
    </w:p>
    <w:p w14:paraId="1AA66302" w14:textId="061565EC" w:rsidR="007D30F5" w:rsidRPr="007A0F8C" w:rsidRDefault="007D30F5" w:rsidP="007D30F5">
      <w:pPr>
        <w:pStyle w:val="Odsekzoznamu"/>
        <w:numPr>
          <w:ilvl w:val="0"/>
          <w:numId w:val="17"/>
        </w:numPr>
        <w:ind w:left="284" w:hanging="284"/>
        <w:rPr>
          <w:sz w:val="22"/>
          <w:szCs w:val="22"/>
        </w:rPr>
      </w:pPr>
      <w:r>
        <w:rPr>
          <w:sz w:val="22"/>
          <w:szCs w:val="22"/>
        </w:rPr>
        <w:t>Doklady.</w:t>
      </w:r>
    </w:p>
    <w:p w14:paraId="0A86C000" w14:textId="5E096D65" w:rsidR="00271C2F" w:rsidRPr="0081077A" w:rsidRDefault="00930F33" w:rsidP="00930F33">
      <w:pPr>
        <w:spacing w:before="120"/>
        <w:jc w:val="both"/>
        <w:rPr>
          <w:sz w:val="22"/>
          <w:szCs w:val="22"/>
        </w:rPr>
      </w:pPr>
      <w:r>
        <w:rPr>
          <w:sz w:val="22"/>
          <w:szCs w:val="22"/>
        </w:rPr>
        <w:t>Bližšia špecifikácia jednotlivých časti dokumentácie je uvedená v prílohe č. 2 a v prílohe č. 3 Sadzobníka pre navrhovanie ponukových cien projektových prác a inžinierskych činností UNIKA.</w:t>
      </w:r>
    </w:p>
    <w:sectPr w:rsidR="00271C2F" w:rsidRPr="0081077A" w:rsidSect="007A0F8C">
      <w:headerReference w:type="first" r:id="rId10"/>
      <w:pgSz w:w="11906" w:h="16838"/>
      <w:pgMar w:top="1304" w:right="851" w:bottom="1134" w:left="1418" w:header="709"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C3D3" w16cex:dateUtc="2020-12-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45B28" w16cid:durableId="2374C3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CEC2" w14:textId="77777777" w:rsidR="00DC616C" w:rsidRDefault="00DC616C">
      <w:r>
        <w:separator/>
      </w:r>
    </w:p>
  </w:endnote>
  <w:endnote w:type="continuationSeparator" w:id="0">
    <w:p w14:paraId="0700D2A6" w14:textId="77777777" w:rsidR="00DC616C" w:rsidRDefault="00DC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obyeejné">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0B38" w14:textId="6976B004" w:rsidR="00743EA9" w:rsidRPr="00E56271" w:rsidRDefault="00743EA9">
    <w:pPr>
      <w:pStyle w:val="Pta"/>
      <w:jc w:val="center"/>
      <w:rPr>
        <w:sz w:val="22"/>
        <w:szCs w:val="22"/>
      </w:rPr>
    </w:pPr>
    <w:r w:rsidRPr="00E56271">
      <w:rPr>
        <w:sz w:val="22"/>
        <w:szCs w:val="22"/>
      </w:rPr>
      <w:t xml:space="preserve">strana </w:t>
    </w:r>
    <w:sdt>
      <w:sdtPr>
        <w:rPr>
          <w:sz w:val="22"/>
          <w:szCs w:val="22"/>
        </w:rPr>
        <w:id w:val="22611516"/>
        <w:docPartObj>
          <w:docPartGallery w:val="Page Numbers (Bottom of Page)"/>
          <w:docPartUnique/>
        </w:docPartObj>
      </w:sdtPr>
      <w:sdtEndPr/>
      <w:sdtContent>
        <w:r w:rsidR="00686FD2" w:rsidRPr="00E56271">
          <w:rPr>
            <w:sz w:val="22"/>
            <w:szCs w:val="22"/>
          </w:rPr>
          <w:fldChar w:fldCharType="begin"/>
        </w:r>
        <w:r w:rsidRPr="00E56271">
          <w:rPr>
            <w:sz w:val="22"/>
            <w:szCs w:val="22"/>
          </w:rPr>
          <w:instrText xml:space="preserve"> PAGE   \* MERGEFORMAT </w:instrText>
        </w:r>
        <w:r w:rsidR="00686FD2" w:rsidRPr="00E56271">
          <w:rPr>
            <w:sz w:val="22"/>
            <w:szCs w:val="22"/>
          </w:rPr>
          <w:fldChar w:fldCharType="separate"/>
        </w:r>
        <w:r w:rsidR="00F875BC">
          <w:rPr>
            <w:noProof/>
            <w:sz w:val="22"/>
            <w:szCs w:val="22"/>
          </w:rPr>
          <w:t>8</w:t>
        </w:r>
        <w:r w:rsidR="00686FD2" w:rsidRPr="00E56271">
          <w:rPr>
            <w:sz w:val="22"/>
            <w:szCs w:val="22"/>
          </w:rPr>
          <w:fldChar w:fldCharType="end"/>
        </w:r>
        <w:r w:rsidR="00F875BC">
          <w:rPr>
            <w:sz w:val="22"/>
            <w:szCs w:val="22"/>
          </w:rPr>
          <w:t>/8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6198" w14:textId="77777777" w:rsidR="00DC616C" w:rsidRDefault="00DC616C">
      <w:r>
        <w:separator/>
      </w:r>
    </w:p>
  </w:footnote>
  <w:footnote w:type="continuationSeparator" w:id="0">
    <w:p w14:paraId="46D4B404" w14:textId="77777777" w:rsidR="00DC616C" w:rsidRDefault="00DC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CEDA" w14:textId="16DBC901" w:rsidR="000D4593" w:rsidRPr="00FD1216" w:rsidRDefault="000D4593" w:rsidP="000D4593">
    <w:pPr>
      <w:pStyle w:val="Hlavika"/>
      <w:jc w:val="right"/>
      <w:rPr>
        <w:sz w:val="18"/>
        <w:szCs w:val="18"/>
      </w:rPr>
    </w:pPr>
    <w:r w:rsidRPr="00FD1216">
      <w:rPr>
        <w:sz w:val="18"/>
        <w:szCs w:val="18"/>
      </w:rPr>
      <w:t xml:space="preserve">Príloha č. </w:t>
    </w:r>
    <w:r w:rsidR="007A0F8C">
      <w:rPr>
        <w:sz w:val="18"/>
        <w:szCs w:val="18"/>
      </w:rPr>
      <w:t>7 k Výzve</w:t>
    </w:r>
  </w:p>
  <w:p w14:paraId="7C4E86F4" w14:textId="2F216EEA" w:rsidR="000D4593" w:rsidRPr="00FD1216" w:rsidRDefault="000D4593" w:rsidP="000D4593">
    <w:pPr>
      <w:pStyle w:val="Hlavika"/>
      <w:jc w:val="right"/>
      <w:rPr>
        <w:sz w:val="18"/>
        <w:szCs w:val="18"/>
      </w:rPr>
    </w:pPr>
    <w:r w:rsidRPr="00FD1216">
      <w:rPr>
        <w:sz w:val="18"/>
        <w:szCs w:val="18"/>
      </w:rPr>
      <w:t>„Radnica na Námestí Majstra Pavla č. 2 v Levoči – projektová dokumentácia“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9D9F" w14:textId="77777777" w:rsidR="007A0F8C" w:rsidRPr="00FD1216" w:rsidRDefault="007A0F8C" w:rsidP="000D4593">
    <w:pPr>
      <w:pStyle w:val="Hlavika"/>
      <w:jc w:val="right"/>
      <w:rPr>
        <w:sz w:val="18"/>
        <w:szCs w:val="18"/>
      </w:rPr>
    </w:pPr>
    <w:r w:rsidRPr="00FD1216">
      <w:rPr>
        <w:sz w:val="18"/>
        <w:szCs w:val="18"/>
      </w:rPr>
      <w:t xml:space="preserve">Príloha č. </w:t>
    </w:r>
    <w:r>
      <w:rPr>
        <w:sz w:val="18"/>
        <w:szCs w:val="18"/>
      </w:rPr>
      <w:t xml:space="preserve">2 k </w:t>
    </w:r>
    <w:proofErr w:type="spellStart"/>
    <w:r>
      <w:rPr>
        <w:sz w:val="18"/>
        <w:szCs w:val="18"/>
      </w:rPr>
      <w:t>ZoD</w:t>
    </w:r>
    <w:proofErr w:type="spellEnd"/>
  </w:p>
  <w:p w14:paraId="6C05987A" w14:textId="77777777" w:rsidR="007A0F8C" w:rsidRPr="00FD1216" w:rsidRDefault="007A0F8C" w:rsidP="000D4593">
    <w:pPr>
      <w:pStyle w:val="Hlavika"/>
      <w:jc w:val="right"/>
      <w:rPr>
        <w:sz w:val="18"/>
        <w:szCs w:val="18"/>
      </w:rPr>
    </w:pPr>
    <w:r w:rsidRPr="00FD1216">
      <w:rPr>
        <w:sz w:val="18"/>
        <w:szCs w:val="18"/>
      </w:rPr>
      <w:t>„Radnica na Námestí Majstra Pavla č. 2 v Levoči – projektová dokumentácia“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000001A"/>
    <w:name w:val="WW8Num25"/>
    <w:lvl w:ilvl="0">
      <w:start w:val="5"/>
      <w:numFmt w:val="decimal"/>
      <w:lvlText w:val="%1."/>
      <w:lvlJc w:val="left"/>
      <w:pPr>
        <w:tabs>
          <w:tab w:val="num" w:pos="720"/>
        </w:tabs>
        <w:ind w:left="720" w:hanging="720"/>
      </w:pPr>
      <w:rPr>
        <w:rFonts w:ascii="Arial" w:hAnsi="Arial" w:cs="Times New Roman" w:hint="default"/>
        <w:sz w:val="18"/>
        <w:szCs w:val="18"/>
      </w:rPr>
    </w:lvl>
    <w:lvl w:ilvl="1">
      <w:start w:val="1"/>
      <w:numFmt w:val="decimal"/>
      <w:lvlText w:val="%1.%2."/>
      <w:lvlJc w:val="left"/>
      <w:pPr>
        <w:tabs>
          <w:tab w:val="num" w:pos="720"/>
        </w:tabs>
        <w:ind w:left="720" w:hanging="720"/>
      </w:pPr>
      <w:rPr>
        <w:rFonts w:ascii="Arial" w:hAnsi="Arial" w:cs="Times New Roman" w:hint="default"/>
        <w:sz w:val="18"/>
        <w:szCs w:val="18"/>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1" w15:restartNumberingAfterBreak="0">
    <w:nsid w:val="03DC357A"/>
    <w:multiLevelType w:val="multilevel"/>
    <w:tmpl w:val="1F64A148"/>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heme="minorHAnsi" w:hAnsi="Times New Roman" w:cs="Times New Roman"/>
      </w:rPr>
    </w:lvl>
    <w:lvl w:ilvl="2">
      <w:start w:val="1"/>
      <w:numFmt w:val="lowerLetter"/>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16F7496"/>
    <w:multiLevelType w:val="multilevel"/>
    <w:tmpl w:val="8D42A136"/>
    <w:lvl w:ilvl="0">
      <w:start w:val="1"/>
      <w:numFmt w:val="decimal"/>
      <w:lvlText w:val="2.%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903CC2"/>
    <w:multiLevelType w:val="multilevel"/>
    <w:tmpl w:val="23C8F5C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13233E"/>
    <w:multiLevelType w:val="hybridMultilevel"/>
    <w:tmpl w:val="62E675B2"/>
    <w:lvl w:ilvl="0" w:tplc="5AB4094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6C098E"/>
    <w:multiLevelType w:val="hybridMultilevel"/>
    <w:tmpl w:val="26107D48"/>
    <w:lvl w:ilvl="0" w:tplc="29645BE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EF0FC6"/>
    <w:multiLevelType w:val="multilevel"/>
    <w:tmpl w:val="4F1EB896"/>
    <w:lvl w:ilvl="0">
      <w:start w:val="1"/>
      <w:numFmt w:val="decimal"/>
      <w:lvlText w:val="6.%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C61488"/>
    <w:multiLevelType w:val="multilevel"/>
    <w:tmpl w:val="D90E7EC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851CD6"/>
    <w:multiLevelType w:val="multilevel"/>
    <w:tmpl w:val="DB527F10"/>
    <w:lvl w:ilvl="0">
      <w:start w:val="1"/>
      <w:numFmt w:val="decimal"/>
      <w:lvlText w:val="3.%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24203"/>
    <w:multiLevelType w:val="multilevel"/>
    <w:tmpl w:val="3DC063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4109BE"/>
    <w:multiLevelType w:val="multilevel"/>
    <w:tmpl w:val="5FF241F4"/>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D729E0"/>
    <w:multiLevelType w:val="multilevel"/>
    <w:tmpl w:val="810E5A9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7D73"/>
    <w:multiLevelType w:val="multilevel"/>
    <w:tmpl w:val="4C6AE1F4"/>
    <w:lvl w:ilvl="0">
      <w:start w:val="1"/>
      <w:numFmt w:val="decimal"/>
      <w:lvlText w:val="7.%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C91CB2"/>
    <w:multiLevelType w:val="multilevel"/>
    <w:tmpl w:val="BA98FA8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5764E7"/>
    <w:multiLevelType w:val="hybridMultilevel"/>
    <w:tmpl w:val="06425608"/>
    <w:lvl w:ilvl="0" w:tplc="36002F6C">
      <w:start w:val="1"/>
      <w:numFmt w:val="decimal"/>
      <w:lvlText w:val="%1."/>
      <w:lvlJc w:val="left"/>
      <w:pPr>
        <w:tabs>
          <w:tab w:val="num" w:pos="357"/>
        </w:tabs>
        <w:ind w:left="720" w:hanging="360"/>
      </w:pPr>
      <w:rPr>
        <w:rFonts w:cs="Times New Roman"/>
        <w:b/>
        <w:i w:val="0"/>
      </w:rPr>
    </w:lvl>
    <w:lvl w:ilvl="1" w:tplc="041B000B">
      <w:start w:val="1"/>
      <w:numFmt w:val="bullet"/>
      <w:lvlText w:val=""/>
      <w:lvlJc w:val="left"/>
      <w:pPr>
        <w:tabs>
          <w:tab w:val="num" w:pos="1440"/>
        </w:tabs>
        <w:ind w:left="1440" w:hanging="360"/>
      </w:pPr>
      <w:rPr>
        <w:rFonts w:ascii="Wingdings" w:hAnsi="Wingdings" w:hint="default"/>
        <w:b/>
        <w:i w:val="0"/>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6C553E81"/>
    <w:multiLevelType w:val="multilevel"/>
    <w:tmpl w:val="EBF8451A"/>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B209CD"/>
    <w:multiLevelType w:val="multilevel"/>
    <w:tmpl w:val="3B8CCA3C"/>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4B2935"/>
    <w:multiLevelType w:val="multilevel"/>
    <w:tmpl w:val="AC607A9A"/>
    <w:lvl w:ilvl="0">
      <w:start w:val="1"/>
      <w:numFmt w:val="decimal"/>
      <w:lvlText w:val="5.%1"/>
      <w:lvlJc w:val="left"/>
      <w:pPr>
        <w:ind w:left="360" w:hanging="360"/>
      </w:pPr>
      <w:rPr>
        <w:rFonts w:hint="default"/>
        <w:b w:val="0"/>
        <w:b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
  </w:num>
  <w:num w:numId="3">
    <w:abstractNumId w:val="8"/>
  </w:num>
  <w:num w:numId="4">
    <w:abstractNumId w:val="16"/>
  </w:num>
  <w:num w:numId="5">
    <w:abstractNumId w:val="17"/>
  </w:num>
  <w:num w:numId="6">
    <w:abstractNumId w:val="6"/>
  </w:num>
  <w:num w:numId="7">
    <w:abstractNumId w:val="12"/>
  </w:num>
  <w:num w:numId="8">
    <w:abstractNumId w:val="10"/>
  </w:num>
  <w:num w:numId="9">
    <w:abstractNumId w:val="9"/>
  </w:num>
  <w:num w:numId="10">
    <w:abstractNumId w:val="3"/>
  </w:num>
  <w:num w:numId="11">
    <w:abstractNumId w:val="7"/>
  </w:num>
  <w:num w:numId="12">
    <w:abstractNumId w:val="11"/>
  </w:num>
  <w:num w:numId="13">
    <w:abstractNumId w:val="17"/>
    <w:lvlOverride w:ilvl="0">
      <w:lvl w:ilvl="0">
        <w:start w:val="1"/>
        <w:numFmt w:val="decimal"/>
        <w:lvlText w:val="5.%1"/>
        <w:lvlJc w:val="left"/>
        <w:pPr>
          <w:ind w:left="360" w:hanging="360"/>
        </w:pPr>
        <w:rPr>
          <w:rFonts w:hint="default"/>
        </w:rPr>
      </w:lvl>
    </w:lvlOverride>
    <w:lvlOverride w:ilvl="1">
      <w:lvl w:ilvl="1">
        <w:start w:val="1"/>
        <w:numFmt w:val="decimal"/>
        <w:lvlText w:val="5.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4"/>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C7"/>
    <w:rsid w:val="0000499F"/>
    <w:rsid w:val="00005AC1"/>
    <w:rsid w:val="00011547"/>
    <w:rsid w:val="000132B6"/>
    <w:rsid w:val="00014B99"/>
    <w:rsid w:val="00015383"/>
    <w:rsid w:val="00036A1E"/>
    <w:rsid w:val="00036E80"/>
    <w:rsid w:val="00041202"/>
    <w:rsid w:val="00046696"/>
    <w:rsid w:val="00047256"/>
    <w:rsid w:val="00050197"/>
    <w:rsid w:val="00051CD5"/>
    <w:rsid w:val="00052039"/>
    <w:rsid w:val="000540EC"/>
    <w:rsid w:val="00054706"/>
    <w:rsid w:val="00056560"/>
    <w:rsid w:val="00060873"/>
    <w:rsid w:val="00061253"/>
    <w:rsid w:val="00062656"/>
    <w:rsid w:val="00062961"/>
    <w:rsid w:val="00063345"/>
    <w:rsid w:val="00063B46"/>
    <w:rsid w:val="00077D50"/>
    <w:rsid w:val="00080541"/>
    <w:rsid w:val="00084848"/>
    <w:rsid w:val="00086030"/>
    <w:rsid w:val="00092717"/>
    <w:rsid w:val="00092C29"/>
    <w:rsid w:val="00092E82"/>
    <w:rsid w:val="000930B9"/>
    <w:rsid w:val="00097DC8"/>
    <w:rsid w:val="000A05D8"/>
    <w:rsid w:val="000A159B"/>
    <w:rsid w:val="000A186A"/>
    <w:rsid w:val="000A1FC8"/>
    <w:rsid w:val="000A2D9F"/>
    <w:rsid w:val="000A327B"/>
    <w:rsid w:val="000A3621"/>
    <w:rsid w:val="000A507A"/>
    <w:rsid w:val="000A5D75"/>
    <w:rsid w:val="000A692A"/>
    <w:rsid w:val="000A73BB"/>
    <w:rsid w:val="000A78B6"/>
    <w:rsid w:val="000C11B9"/>
    <w:rsid w:val="000C259F"/>
    <w:rsid w:val="000D2457"/>
    <w:rsid w:val="000D4593"/>
    <w:rsid w:val="000D5EA7"/>
    <w:rsid w:val="000D61AF"/>
    <w:rsid w:val="000D6C8A"/>
    <w:rsid w:val="000E61B8"/>
    <w:rsid w:val="000F1728"/>
    <w:rsid w:val="000F3E66"/>
    <w:rsid w:val="000F5321"/>
    <w:rsid w:val="001012DB"/>
    <w:rsid w:val="00102229"/>
    <w:rsid w:val="00110740"/>
    <w:rsid w:val="00114872"/>
    <w:rsid w:val="0011724A"/>
    <w:rsid w:val="001176E0"/>
    <w:rsid w:val="00117904"/>
    <w:rsid w:val="00117D70"/>
    <w:rsid w:val="00120485"/>
    <w:rsid w:val="001208AD"/>
    <w:rsid w:val="001225E2"/>
    <w:rsid w:val="00123764"/>
    <w:rsid w:val="001247CE"/>
    <w:rsid w:val="00126135"/>
    <w:rsid w:val="00127F7D"/>
    <w:rsid w:val="001366F4"/>
    <w:rsid w:val="00141E9B"/>
    <w:rsid w:val="001442E2"/>
    <w:rsid w:val="00146EAC"/>
    <w:rsid w:val="00152F18"/>
    <w:rsid w:val="00154904"/>
    <w:rsid w:val="00163752"/>
    <w:rsid w:val="001638C6"/>
    <w:rsid w:val="00164E24"/>
    <w:rsid w:val="00166DCE"/>
    <w:rsid w:val="00180F9A"/>
    <w:rsid w:val="001812E5"/>
    <w:rsid w:val="00181518"/>
    <w:rsid w:val="00182400"/>
    <w:rsid w:val="001844C4"/>
    <w:rsid w:val="001859EE"/>
    <w:rsid w:val="00185EEA"/>
    <w:rsid w:val="00186192"/>
    <w:rsid w:val="001916ED"/>
    <w:rsid w:val="001A0B93"/>
    <w:rsid w:val="001A0BD6"/>
    <w:rsid w:val="001A523B"/>
    <w:rsid w:val="001A7C96"/>
    <w:rsid w:val="001A7D1B"/>
    <w:rsid w:val="001B6689"/>
    <w:rsid w:val="001B78D6"/>
    <w:rsid w:val="001C085A"/>
    <w:rsid w:val="001C1F9F"/>
    <w:rsid w:val="001C2126"/>
    <w:rsid w:val="001D313D"/>
    <w:rsid w:val="001D3CD7"/>
    <w:rsid w:val="001D41FC"/>
    <w:rsid w:val="001D4645"/>
    <w:rsid w:val="001D7773"/>
    <w:rsid w:val="001E0241"/>
    <w:rsid w:val="001E1521"/>
    <w:rsid w:val="001E3709"/>
    <w:rsid w:val="001E6C2A"/>
    <w:rsid w:val="001E772D"/>
    <w:rsid w:val="001F073E"/>
    <w:rsid w:val="001F270C"/>
    <w:rsid w:val="001F2B41"/>
    <w:rsid w:val="001F3F94"/>
    <w:rsid w:val="001F61D9"/>
    <w:rsid w:val="001F739D"/>
    <w:rsid w:val="001F7725"/>
    <w:rsid w:val="00200674"/>
    <w:rsid w:val="00205FED"/>
    <w:rsid w:val="0020625C"/>
    <w:rsid w:val="00206FDF"/>
    <w:rsid w:val="00215862"/>
    <w:rsid w:val="002170FA"/>
    <w:rsid w:val="00230681"/>
    <w:rsid w:val="00230B84"/>
    <w:rsid w:val="00232B52"/>
    <w:rsid w:val="00236892"/>
    <w:rsid w:val="002415EB"/>
    <w:rsid w:val="002423F2"/>
    <w:rsid w:val="002430B9"/>
    <w:rsid w:val="00245186"/>
    <w:rsid w:val="00247640"/>
    <w:rsid w:val="002508EC"/>
    <w:rsid w:val="00251235"/>
    <w:rsid w:val="00254233"/>
    <w:rsid w:val="0025576C"/>
    <w:rsid w:val="00255CF1"/>
    <w:rsid w:val="00257564"/>
    <w:rsid w:val="00261607"/>
    <w:rsid w:val="0026396C"/>
    <w:rsid w:val="00264E76"/>
    <w:rsid w:val="00266A4D"/>
    <w:rsid w:val="00271C2F"/>
    <w:rsid w:val="002772C5"/>
    <w:rsid w:val="00280D6E"/>
    <w:rsid w:val="00286316"/>
    <w:rsid w:val="00286AB9"/>
    <w:rsid w:val="00286FE5"/>
    <w:rsid w:val="002925F8"/>
    <w:rsid w:val="00292C09"/>
    <w:rsid w:val="00296D48"/>
    <w:rsid w:val="002A31DA"/>
    <w:rsid w:val="002A3691"/>
    <w:rsid w:val="002A36E5"/>
    <w:rsid w:val="002A3D63"/>
    <w:rsid w:val="002A71B7"/>
    <w:rsid w:val="002B399F"/>
    <w:rsid w:val="002B4407"/>
    <w:rsid w:val="002C0339"/>
    <w:rsid w:val="002C266A"/>
    <w:rsid w:val="002C3F72"/>
    <w:rsid w:val="002C6143"/>
    <w:rsid w:val="002D0326"/>
    <w:rsid w:val="002D1FA6"/>
    <w:rsid w:val="002D24D7"/>
    <w:rsid w:val="002E529C"/>
    <w:rsid w:val="002E5B43"/>
    <w:rsid w:val="002E61CE"/>
    <w:rsid w:val="002E6AA0"/>
    <w:rsid w:val="002E6CE1"/>
    <w:rsid w:val="002F0B64"/>
    <w:rsid w:val="002F113C"/>
    <w:rsid w:val="002F1C4D"/>
    <w:rsid w:val="002F4C94"/>
    <w:rsid w:val="002F77BF"/>
    <w:rsid w:val="00303884"/>
    <w:rsid w:val="00304EE6"/>
    <w:rsid w:val="0031535E"/>
    <w:rsid w:val="0032069D"/>
    <w:rsid w:val="00323DAD"/>
    <w:rsid w:val="00325BD0"/>
    <w:rsid w:val="0032601A"/>
    <w:rsid w:val="003305CB"/>
    <w:rsid w:val="00332C32"/>
    <w:rsid w:val="003336A0"/>
    <w:rsid w:val="003375A5"/>
    <w:rsid w:val="003376AE"/>
    <w:rsid w:val="00337DD3"/>
    <w:rsid w:val="00341986"/>
    <w:rsid w:val="00341F79"/>
    <w:rsid w:val="00342ACB"/>
    <w:rsid w:val="00343AD9"/>
    <w:rsid w:val="00345528"/>
    <w:rsid w:val="00347102"/>
    <w:rsid w:val="003472E0"/>
    <w:rsid w:val="003518FD"/>
    <w:rsid w:val="00352E1F"/>
    <w:rsid w:val="0036382A"/>
    <w:rsid w:val="00364A7C"/>
    <w:rsid w:val="003729A0"/>
    <w:rsid w:val="00376835"/>
    <w:rsid w:val="00382DB1"/>
    <w:rsid w:val="00384D83"/>
    <w:rsid w:val="00391BA6"/>
    <w:rsid w:val="00392DB2"/>
    <w:rsid w:val="003940FE"/>
    <w:rsid w:val="003960AB"/>
    <w:rsid w:val="003A6F37"/>
    <w:rsid w:val="003B363D"/>
    <w:rsid w:val="003B5D83"/>
    <w:rsid w:val="003C0486"/>
    <w:rsid w:val="003C761B"/>
    <w:rsid w:val="003D006A"/>
    <w:rsid w:val="003D23C8"/>
    <w:rsid w:val="003D4585"/>
    <w:rsid w:val="003E1E61"/>
    <w:rsid w:val="003E2EE6"/>
    <w:rsid w:val="003E7AEC"/>
    <w:rsid w:val="003F2787"/>
    <w:rsid w:val="003F30EC"/>
    <w:rsid w:val="003F42CD"/>
    <w:rsid w:val="003F7123"/>
    <w:rsid w:val="00400BF7"/>
    <w:rsid w:val="004017B2"/>
    <w:rsid w:val="00401C6B"/>
    <w:rsid w:val="00402335"/>
    <w:rsid w:val="00402940"/>
    <w:rsid w:val="00403A6E"/>
    <w:rsid w:val="00411CA9"/>
    <w:rsid w:val="00424C4D"/>
    <w:rsid w:val="0042770C"/>
    <w:rsid w:val="00433140"/>
    <w:rsid w:val="0043391C"/>
    <w:rsid w:val="00433B4C"/>
    <w:rsid w:val="00437881"/>
    <w:rsid w:val="0044018B"/>
    <w:rsid w:val="00440AE1"/>
    <w:rsid w:val="00440D05"/>
    <w:rsid w:val="00440EE5"/>
    <w:rsid w:val="0044513F"/>
    <w:rsid w:val="0045082C"/>
    <w:rsid w:val="00451291"/>
    <w:rsid w:val="004544BA"/>
    <w:rsid w:val="004647A0"/>
    <w:rsid w:val="0048080C"/>
    <w:rsid w:val="00482FD5"/>
    <w:rsid w:val="00486F56"/>
    <w:rsid w:val="004900B1"/>
    <w:rsid w:val="0049031D"/>
    <w:rsid w:val="0049092D"/>
    <w:rsid w:val="00492732"/>
    <w:rsid w:val="00495DA1"/>
    <w:rsid w:val="004969F2"/>
    <w:rsid w:val="00497482"/>
    <w:rsid w:val="004A094C"/>
    <w:rsid w:val="004A24A4"/>
    <w:rsid w:val="004A4FF1"/>
    <w:rsid w:val="004A5CCF"/>
    <w:rsid w:val="004B39AE"/>
    <w:rsid w:val="004B4CAE"/>
    <w:rsid w:val="004C0053"/>
    <w:rsid w:val="004C04D1"/>
    <w:rsid w:val="004C3CCB"/>
    <w:rsid w:val="004D1794"/>
    <w:rsid w:val="004D7AB7"/>
    <w:rsid w:val="004E1E20"/>
    <w:rsid w:val="004E2AA9"/>
    <w:rsid w:val="004E2B7C"/>
    <w:rsid w:val="004E3533"/>
    <w:rsid w:val="004E533C"/>
    <w:rsid w:val="004E5BBB"/>
    <w:rsid w:val="004E66A2"/>
    <w:rsid w:val="004E67B1"/>
    <w:rsid w:val="004E7D25"/>
    <w:rsid w:val="004F4172"/>
    <w:rsid w:val="004F5209"/>
    <w:rsid w:val="005002CE"/>
    <w:rsid w:val="00501508"/>
    <w:rsid w:val="00501EF4"/>
    <w:rsid w:val="00504266"/>
    <w:rsid w:val="00507075"/>
    <w:rsid w:val="00510B57"/>
    <w:rsid w:val="00510D39"/>
    <w:rsid w:val="00512441"/>
    <w:rsid w:val="00514D97"/>
    <w:rsid w:val="005169DB"/>
    <w:rsid w:val="005205A3"/>
    <w:rsid w:val="005211E8"/>
    <w:rsid w:val="00522253"/>
    <w:rsid w:val="005258D0"/>
    <w:rsid w:val="00532B46"/>
    <w:rsid w:val="00535B55"/>
    <w:rsid w:val="005368E4"/>
    <w:rsid w:val="00544076"/>
    <w:rsid w:val="00547038"/>
    <w:rsid w:val="00547625"/>
    <w:rsid w:val="0055053F"/>
    <w:rsid w:val="005533C7"/>
    <w:rsid w:val="005533F8"/>
    <w:rsid w:val="00557A79"/>
    <w:rsid w:val="005610A1"/>
    <w:rsid w:val="00564003"/>
    <w:rsid w:val="00564B83"/>
    <w:rsid w:val="005728CA"/>
    <w:rsid w:val="0057746B"/>
    <w:rsid w:val="00580290"/>
    <w:rsid w:val="0058439C"/>
    <w:rsid w:val="00584F78"/>
    <w:rsid w:val="0058609E"/>
    <w:rsid w:val="00586742"/>
    <w:rsid w:val="00590635"/>
    <w:rsid w:val="00594197"/>
    <w:rsid w:val="005A13AE"/>
    <w:rsid w:val="005A14B8"/>
    <w:rsid w:val="005A6890"/>
    <w:rsid w:val="005A6C28"/>
    <w:rsid w:val="005B23E0"/>
    <w:rsid w:val="005C01E7"/>
    <w:rsid w:val="005C2D1C"/>
    <w:rsid w:val="005C2F9B"/>
    <w:rsid w:val="005C4024"/>
    <w:rsid w:val="005D27E1"/>
    <w:rsid w:val="005E2B3A"/>
    <w:rsid w:val="005E7429"/>
    <w:rsid w:val="005F0C62"/>
    <w:rsid w:val="005F2587"/>
    <w:rsid w:val="005F5F38"/>
    <w:rsid w:val="005F7521"/>
    <w:rsid w:val="00600538"/>
    <w:rsid w:val="00600D5D"/>
    <w:rsid w:val="00602D44"/>
    <w:rsid w:val="00605CF7"/>
    <w:rsid w:val="00610362"/>
    <w:rsid w:val="006117F2"/>
    <w:rsid w:val="0061626C"/>
    <w:rsid w:val="0062351C"/>
    <w:rsid w:val="006238F6"/>
    <w:rsid w:val="006248E9"/>
    <w:rsid w:val="0063083B"/>
    <w:rsid w:val="00630A84"/>
    <w:rsid w:val="00633C99"/>
    <w:rsid w:val="00640368"/>
    <w:rsid w:val="006463C0"/>
    <w:rsid w:val="006463EA"/>
    <w:rsid w:val="00647333"/>
    <w:rsid w:val="006475CE"/>
    <w:rsid w:val="00651542"/>
    <w:rsid w:val="006523F9"/>
    <w:rsid w:val="00654B04"/>
    <w:rsid w:val="006568D1"/>
    <w:rsid w:val="00657986"/>
    <w:rsid w:val="00661276"/>
    <w:rsid w:val="00662754"/>
    <w:rsid w:val="00671C36"/>
    <w:rsid w:val="006725E5"/>
    <w:rsid w:val="00676DA9"/>
    <w:rsid w:val="00676E7F"/>
    <w:rsid w:val="0068136E"/>
    <w:rsid w:val="00682B42"/>
    <w:rsid w:val="00682EA2"/>
    <w:rsid w:val="00683CE2"/>
    <w:rsid w:val="00686FD2"/>
    <w:rsid w:val="00690EBC"/>
    <w:rsid w:val="006920C8"/>
    <w:rsid w:val="006966E1"/>
    <w:rsid w:val="006A1E9C"/>
    <w:rsid w:val="006A55F6"/>
    <w:rsid w:val="006B2301"/>
    <w:rsid w:val="006B326D"/>
    <w:rsid w:val="006B3E6A"/>
    <w:rsid w:val="006C00C0"/>
    <w:rsid w:val="006C0F89"/>
    <w:rsid w:val="006C33DE"/>
    <w:rsid w:val="006C3AE1"/>
    <w:rsid w:val="006C3CA5"/>
    <w:rsid w:val="006C46BE"/>
    <w:rsid w:val="006C5157"/>
    <w:rsid w:val="006C5488"/>
    <w:rsid w:val="006C54BD"/>
    <w:rsid w:val="006C706C"/>
    <w:rsid w:val="006D2DF5"/>
    <w:rsid w:val="006D49BC"/>
    <w:rsid w:val="006D6F0B"/>
    <w:rsid w:val="006E6C7F"/>
    <w:rsid w:val="006F07DA"/>
    <w:rsid w:val="006F3DBA"/>
    <w:rsid w:val="006F3E83"/>
    <w:rsid w:val="006F3EF9"/>
    <w:rsid w:val="006F3F14"/>
    <w:rsid w:val="006F41C2"/>
    <w:rsid w:val="006F6D93"/>
    <w:rsid w:val="00702FA8"/>
    <w:rsid w:val="00703624"/>
    <w:rsid w:val="00703814"/>
    <w:rsid w:val="00706E85"/>
    <w:rsid w:val="00707153"/>
    <w:rsid w:val="00711BF6"/>
    <w:rsid w:val="0071273E"/>
    <w:rsid w:val="00714B5D"/>
    <w:rsid w:val="00726DED"/>
    <w:rsid w:val="0072710D"/>
    <w:rsid w:val="007278D1"/>
    <w:rsid w:val="00734252"/>
    <w:rsid w:val="0073659B"/>
    <w:rsid w:val="00736DEA"/>
    <w:rsid w:val="007370C4"/>
    <w:rsid w:val="00741C5F"/>
    <w:rsid w:val="00742E04"/>
    <w:rsid w:val="00743D2E"/>
    <w:rsid w:val="00743EA9"/>
    <w:rsid w:val="00752D20"/>
    <w:rsid w:val="00754B13"/>
    <w:rsid w:val="00755B36"/>
    <w:rsid w:val="0075741D"/>
    <w:rsid w:val="00757A60"/>
    <w:rsid w:val="007615FC"/>
    <w:rsid w:val="00761D95"/>
    <w:rsid w:val="0076427A"/>
    <w:rsid w:val="007645B8"/>
    <w:rsid w:val="0077100D"/>
    <w:rsid w:val="0077420C"/>
    <w:rsid w:val="007776F6"/>
    <w:rsid w:val="007847C3"/>
    <w:rsid w:val="007856D7"/>
    <w:rsid w:val="0079015D"/>
    <w:rsid w:val="00790550"/>
    <w:rsid w:val="0079199C"/>
    <w:rsid w:val="00796FD0"/>
    <w:rsid w:val="007A0F8C"/>
    <w:rsid w:val="007A2E28"/>
    <w:rsid w:val="007A309E"/>
    <w:rsid w:val="007A5666"/>
    <w:rsid w:val="007A62EC"/>
    <w:rsid w:val="007B15FB"/>
    <w:rsid w:val="007B429A"/>
    <w:rsid w:val="007C3188"/>
    <w:rsid w:val="007C7DF8"/>
    <w:rsid w:val="007D0EF7"/>
    <w:rsid w:val="007D30F5"/>
    <w:rsid w:val="007E122B"/>
    <w:rsid w:val="007E1D2B"/>
    <w:rsid w:val="007E3880"/>
    <w:rsid w:val="007E38D5"/>
    <w:rsid w:val="007E7889"/>
    <w:rsid w:val="007F1073"/>
    <w:rsid w:val="007F135E"/>
    <w:rsid w:val="007F2B09"/>
    <w:rsid w:val="007F3C0C"/>
    <w:rsid w:val="008026C4"/>
    <w:rsid w:val="008028BA"/>
    <w:rsid w:val="0080695C"/>
    <w:rsid w:val="00807758"/>
    <w:rsid w:val="0081077A"/>
    <w:rsid w:val="0081151D"/>
    <w:rsid w:val="00811A1F"/>
    <w:rsid w:val="00812B3A"/>
    <w:rsid w:val="008133B0"/>
    <w:rsid w:val="00815B0B"/>
    <w:rsid w:val="00815EB8"/>
    <w:rsid w:val="00815EEB"/>
    <w:rsid w:val="0081756D"/>
    <w:rsid w:val="00817F26"/>
    <w:rsid w:val="008205A0"/>
    <w:rsid w:val="00823A19"/>
    <w:rsid w:val="008278E5"/>
    <w:rsid w:val="008303E7"/>
    <w:rsid w:val="00832156"/>
    <w:rsid w:val="008371F4"/>
    <w:rsid w:val="008377E5"/>
    <w:rsid w:val="00837D47"/>
    <w:rsid w:val="00840D04"/>
    <w:rsid w:val="008438FE"/>
    <w:rsid w:val="00843A5B"/>
    <w:rsid w:val="00847692"/>
    <w:rsid w:val="00855955"/>
    <w:rsid w:val="00857AD2"/>
    <w:rsid w:val="00862488"/>
    <w:rsid w:val="00862F4A"/>
    <w:rsid w:val="00866F59"/>
    <w:rsid w:val="00867AB2"/>
    <w:rsid w:val="00870614"/>
    <w:rsid w:val="008706BE"/>
    <w:rsid w:val="0087081E"/>
    <w:rsid w:val="008716BE"/>
    <w:rsid w:val="0087181E"/>
    <w:rsid w:val="00875821"/>
    <w:rsid w:val="00877705"/>
    <w:rsid w:val="00881549"/>
    <w:rsid w:val="00886F01"/>
    <w:rsid w:val="00892C55"/>
    <w:rsid w:val="0089308C"/>
    <w:rsid w:val="00893272"/>
    <w:rsid w:val="00893476"/>
    <w:rsid w:val="008952EB"/>
    <w:rsid w:val="00896773"/>
    <w:rsid w:val="008A1011"/>
    <w:rsid w:val="008A2546"/>
    <w:rsid w:val="008A4EAE"/>
    <w:rsid w:val="008B3385"/>
    <w:rsid w:val="008B3629"/>
    <w:rsid w:val="008B6955"/>
    <w:rsid w:val="008C123D"/>
    <w:rsid w:val="008C25D5"/>
    <w:rsid w:val="008C6034"/>
    <w:rsid w:val="008C7C30"/>
    <w:rsid w:val="008D1118"/>
    <w:rsid w:val="008D1316"/>
    <w:rsid w:val="008D6A41"/>
    <w:rsid w:val="008E02E2"/>
    <w:rsid w:val="008E3B8A"/>
    <w:rsid w:val="008F0FD8"/>
    <w:rsid w:val="008F1E87"/>
    <w:rsid w:val="008F4591"/>
    <w:rsid w:val="008F5C43"/>
    <w:rsid w:val="008F77C7"/>
    <w:rsid w:val="00906363"/>
    <w:rsid w:val="00912551"/>
    <w:rsid w:val="00914ACD"/>
    <w:rsid w:val="00915976"/>
    <w:rsid w:val="00927C4E"/>
    <w:rsid w:val="00930F33"/>
    <w:rsid w:val="009324FC"/>
    <w:rsid w:val="009346A3"/>
    <w:rsid w:val="0094091C"/>
    <w:rsid w:val="0094261A"/>
    <w:rsid w:val="00942B98"/>
    <w:rsid w:val="009444B6"/>
    <w:rsid w:val="00946D56"/>
    <w:rsid w:val="00946E11"/>
    <w:rsid w:val="00950233"/>
    <w:rsid w:val="00950DCD"/>
    <w:rsid w:val="00951929"/>
    <w:rsid w:val="00955190"/>
    <w:rsid w:val="00957177"/>
    <w:rsid w:val="00960868"/>
    <w:rsid w:val="00962906"/>
    <w:rsid w:val="00966138"/>
    <w:rsid w:val="009733AA"/>
    <w:rsid w:val="009742C0"/>
    <w:rsid w:val="00974CFB"/>
    <w:rsid w:val="0097753F"/>
    <w:rsid w:val="00980013"/>
    <w:rsid w:val="00983A47"/>
    <w:rsid w:val="00991EA3"/>
    <w:rsid w:val="0099496A"/>
    <w:rsid w:val="009952DA"/>
    <w:rsid w:val="00995A2E"/>
    <w:rsid w:val="00995EA9"/>
    <w:rsid w:val="00997C35"/>
    <w:rsid w:val="009A07E2"/>
    <w:rsid w:val="009A36C8"/>
    <w:rsid w:val="009A4245"/>
    <w:rsid w:val="009A46AA"/>
    <w:rsid w:val="009A5D92"/>
    <w:rsid w:val="009A5E2E"/>
    <w:rsid w:val="009A6E71"/>
    <w:rsid w:val="009A7594"/>
    <w:rsid w:val="009A7683"/>
    <w:rsid w:val="009B0F87"/>
    <w:rsid w:val="009B30E8"/>
    <w:rsid w:val="009B4242"/>
    <w:rsid w:val="009B4B81"/>
    <w:rsid w:val="009C0FDF"/>
    <w:rsid w:val="009C356D"/>
    <w:rsid w:val="009C44F9"/>
    <w:rsid w:val="009C5C75"/>
    <w:rsid w:val="009C5D22"/>
    <w:rsid w:val="009D0BBF"/>
    <w:rsid w:val="009D5CAD"/>
    <w:rsid w:val="009D68E2"/>
    <w:rsid w:val="009E363F"/>
    <w:rsid w:val="009E5A8B"/>
    <w:rsid w:val="009E797D"/>
    <w:rsid w:val="009F5163"/>
    <w:rsid w:val="009F6054"/>
    <w:rsid w:val="009F75D7"/>
    <w:rsid w:val="00A005D6"/>
    <w:rsid w:val="00A01A5F"/>
    <w:rsid w:val="00A03E19"/>
    <w:rsid w:val="00A04199"/>
    <w:rsid w:val="00A133A2"/>
    <w:rsid w:val="00A134C0"/>
    <w:rsid w:val="00A13E78"/>
    <w:rsid w:val="00A175A8"/>
    <w:rsid w:val="00A26D57"/>
    <w:rsid w:val="00A27F63"/>
    <w:rsid w:val="00A30445"/>
    <w:rsid w:val="00A31A5D"/>
    <w:rsid w:val="00A35828"/>
    <w:rsid w:val="00A379CD"/>
    <w:rsid w:val="00A37F48"/>
    <w:rsid w:val="00A4022E"/>
    <w:rsid w:val="00A42A9D"/>
    <w:rsid w:val="00A432D3"/>
    <w:rsid w:val="00A46EA2"/>
    <w:rsid w:val="00A50DC1"/>
    <w:rsid w:val="00A554A6"/>
    <w:rsid w:val="00A61C4E"/>
    <w:rsid w:val="00A64B1F"/>
    <w:rsid w:val="00A65332"/>
    <w:rsid w:val="00A67B30"/>
    <w:rsid w:val="00A759E9"/>
    <w:rsid w:val="00A7746C"/>
    <w:rsid w:val="00A838F6"/>
    <w:rsid w:val="00A84794"/>
    <w:rsid w:val="00A865CB"/>
    <w:rsid w:val="00A87959"/>
    <w:rsid w:val="00A87A98"/>
    <w:rsid w:val="00A90878"/>
    <w:rsid w:val="00A9306D"/>
    <w:rsid w:val="00A95E7E"/>
    <w:rsid w:val="00A96C7D"/>
    <w:rsid w:val="00AA128B"/>
    <w:rsid w:val="00AA49AD"/>
    <w:rsid w:val="00AA622E"/>
    <w:rsid w:val="00AA75F8"/>
    <w:rsid w:val="00AA7D6D"/>
    <w:rsid w:val="00AB41E4"/>
    <w:rsid w:val="00AB42B7"/>
    <w:rsid w:val="00AB5D66"/>
    <w:rsid w:val="00AB7326"/>
    <w:rsid w:val="00AC1754"/>
    <w:rsid w:val="00AC1C4A"/>
    <w:rsid w:val="00AC7CF5"/>
    <w:rsid w:val="00AD7876"/>
    <w:rsid w:val="00AE234D"/>
    <w:rsid w:val="00AE4B2F"/>
    <w:rsid w:val="00AE6093"/>
    <w:rsid w:val="00AF01FD"/>
    <w:rsid w:val="00AF0A4C"/>
    <w:rsid w:val="00AF202D"/>
    <w:rsid w:val="00AF4C23"/>
    <w:rsid w:val="00B05FAF"/>
    <w:rsid w:val="00B14EE8"/>
    <w:rsid w:val="00B2460F"/>
    <w:rsid w:val="00B24C97"/>
    <w:rsid w:val="00B25722"/>
    <w:rsid w:val="00B26304"/>
    <w:rsid w:val="00B265A6"/>
    <w:rsid w:val="00B2716E"/>
    <w:rsid w:val="00B30C1F"/>
    <w:rsid w:val="00B34A83"/>
    <w:rsid w:val="00B445C6"/>
    <w:rsid w:val="00B50C24"/>
    <w:rsid w:val="00B55791"/>
    <w:rsid w:val="00B62400"/>
    <w:rsid w:val="00B6271C"/>
    <w:rsid w:val="00B63AC3"/>
    <w:rsid w:val="00B65411"/>
    <w:rsid w:val="00B67B91"/>
    <w:rsid w:val="00B71701"/>
    <w:rsid w:val="00B73EA2"/>
    <w:rsid w:val="00B81302"/>
    <w:rsid w:val="00B817C7"/>
    <w:rsid w:val="00B86E8C"/>
    <w:rsid w:val="00B9309B"/>
    <w:rsid w:val="00B93660"/>
    <w:rsid w:val="00B97FB7"/>
    <w:rsid w:val="00BA114B"/>
    <w:rsid w:val="00BA18DE"/>
    <w:rsid w:val="00BA3FCF"/>
    <w:rsid w:val="00BB074A"/>
    <w:rsid w:val="00BB259B"/>
    <w:rsid w:val="00BC116C"/>
    <w:rsid w:val="00BC1A5F"/>
    <w:rsid w:val="00BC3B96"/>
    <w:rsid w:val="00BC67BC"/>
    <w:rsid w:val="00BD282A"/>
    <w:rsid w:val="00BD38D7"/>
    <w:rsid w:val="00BD54D0"/>
    <w:rsid w:val="00BD630B"/>
    <w:rsid w:val="00BD6FA4"/>
    <w:rsid w:val="00BE426B"/>
    <w:rsid w:val="00C007A4"/>
    <w:rsid w:val="00C01BD6"/>
    <w:rsid w:val="00C0529A"/>
    <w:rsid w:val="00C0654C"/>
    <w:rsid w:val="00C0699B"/>
    <w:rsid w:val="00C1025E"/>
    <w:rsid w:val="00C103DA"/>
    <w:rsid w:val="00C13905"/>
    <w:rsid w:val="00C16A17"/>
    <w:rsid w:val="00C222E7"/>
    <w:rsid w:val="00C23C8B"/>
    <w:rsid w:val="00C25A38"/>
    <w:rsid w:val="00C26A2D"/>
    <w:rsid w:val="00C26F15"/>
    <w:rsid w:val="00C32919"/>
    <w:rsid w:val="00C33D42"/>
    <w:rsid w:val="00C34861"/>
    <w:rsid w:val="00C357B0"/>
    <w:rsid w:val="00C36CE0"/>
    <w:rsid w:val="00C3779F"/>
    <w:rsid w:val="00C42FAC"/>
    <w:rsid w:val="00C435BD"/>
    <w:rsid w:val="00C459E0"/>
    <w:rsid w:val="00C52F43"/>
    <w:rsid w:val="00C53367"/>
    <w:rsid w:val="00C54F24"/>
    <w:rsid w:val="00C555BA"/>
    <w:rsid w:val="00C63A81"/>
    <w:rsid w:val="00C66B36"/>
    <w:rsid w:val="00C673C2"/>
    <w:rsid w:val="00C67EAD"/>
    <w:rsid w:val="00C70124"/>
    <w:rsid w:val="00C716C5"/>
    <w:rsid w:val="00C7198E"/>
    <w:rsid w:val="00C73FFB"/>
    <w:rsid w:val="00C77118"/>
    <w:rsid w:val="00C81CFB"/>
    <w:rsid w:val="00C85FC7"/>
    <w:rsid w:val="00C879CC"/>
    <w:rsid w:val="00C92413"/>
    <w:rsid w:val="00C93372"/>
    <w:rsid w:val="00C94B55"/>
    <w:rsid w:val="00C96FFD"/>
    <w:rsid w:val="00CA0248"/>
    <w:rsid w:val="00CA3022"/>
    <w:rsid w:val="00CA3438"/>
    <w:rsid w:val="00CA6788"/>
    <w:rsid w:val="00CB0276"/>
    <w:rsid w:val="00CB2E68"/>
    <w:rsid w:val="00CB43B1"/>
    <w:rsid w:val="00CB5901"/>
    <w:rsid w:val="00CB7D44"/>
    <w:rsid w:val="00CC078E"/>
    <w:rsid w:val="00CC0DA0"/>
    <w:rsid w:val="00CD6000"/>
    <w:rsid w:val="00CD7425"/>
    <w:rsid w:val="00CE176E"/>
    <w:rsid w:val="00CE2BC8"/>
    <w:rsid w:val="00CE5735"/>
    <w:rsid w:val="00CE78EF"/>
    <w:rsid w:val="00CF608E"/>
    <w:rsid w:val="00CF69C4"/>
    <w:rsid w:val="00D0010E"/>
    <w:rsid w:val="00D0469D"/>
    <w:rsid w:val="00D054E6"/>
    <w:rsid w:val="00D075CD"/>
    <w:rsid w:val="00D140E6"/>
    <w:rsid w:val="00D14D0C"/>
    <w:rsid w:val="00D20582"/>
    <w:rsid w:val="00D21419"/>
    <w:rsid w:val="00D23B1C"/>
    <w:rsid w:val="00D24CAA"/>
    <w:rsid w:val="00D24E4E"/>
    <w:rsid w:val="00D2566D"/>
    <w:rsid w:val="00D31D14"/>
    <w:rsid w:val="00D33767"/>
    <w:rsid w:val="00D37B5E"/>
    <w:rsid w:val="00D40C73"/>
    <w:rsid w:val="00D4316C"/>
    <w:rsid w:val="00D440D7"/>
    <w:rsid w:val="00D45DA1"/>
    <w:rsid w:val="00D45E97"/>
    <w:rsid w:val="00D50779"/>
    <w:rsid w:val="00D63403"/>
    <w:rsid w:val="00D637DF"/>
    <w:rsid w:val="00D676F7"/>
    <w:rsid w:val="00D72E88"/>
    <w:rsid w:val="00D749BB"/>
    <w:rsid w:val="00D76DC6"/>
    <w:rsid w:val="00D81BA2"/>
    <w:rsid w:val="00D84053"/>
    <w:rsid w:val="00D84335"/>
    <w:rsid w:val="00D855DE"/>
    <w:rsid w:val="00D85F50"/>
    <w:rsid w:val="00D97FEB"/>
    <w:rsid w:val="00DA65FD"/>
    <w:rsid w:val="00DA709C"/>
    <w:rsid w:val="00DB0255"/>
    <w:rsid w:val="00DB0CEA"/>
    <w:rsid w:val="00DB3747"/>
    <w:rsid w:val="00DB5D81"/>
    <w:rsid w:val="00DC2159"/>
    <w:rsid w:val="00DC3ED3"/>
    <w:rsid w:val="00DC5471"/>
    <w:rsid w:val="00DC616C"/>
    <w:rsid w:val="00DD4166"/>
    <w:rsid w:val="00DD4A31"/>
    <w:rsid w:val="00DE11BF"/>
    <w:rsid w:val="00DE22B8"/>
    <w:rsid w:val="00DE2E18"/>
    <w:rsid w:val="00DE64C2"/>
    <w:rsid w:val="00DE7C1F"/>
    <w:rsid w:val="00DF25CA"/>
    <w:rsid w:val="00DF7776"/>
    <w:rsid w:val="00E0198D"/>
    <w:rsid w:val="00E01F6E"/>
    <w:rsid w:val="00E02D31"/>
    <w:rsid w:val="00E02D40"/>
    <w:rsid w:val="00E054FC"/>
    <w:rsid w:val="00E14DFA"/>
    <w:rsid w:val="00E1559C"/>
    <w:rsid w:val="00E1593E"/>
    <w:rsid w:val="00E17587"/>
    <w:rsid w:val="00E20657"/>
    <w:rsid w:val="00E20B77"/>
    <w:rsid w:val="00E21816"/>
    <w:rsid w:val="00E23A8B"/>
    <w:rsid w:val="00E3163D"/>
    <w:rsid w:val="00E3347F"/>
    <w:rsid w:val="00E34CC8"/>
    <w:rsid w:val="00E42BE3"/>
    <w:rsid w:val="00E4464B"/>
    <w:rsid w:val="00E44BA7"/>
    <w:rsid w:val="00E45D38"/>
    <w:rsid w:val="00E5071B"/>
    <w:rsid w:val="00E51236"/>
    <w:rsid w:val="00E5145A"/>
    <w:rsid w:val="00E56271"/>
    <w:rsid w:val="00E56436"/>
    <w:rsid w:val="00E64C6D"/>
    <w:rsid w:val="00E6532E"/>
    <w:rsid w:val="00E677CB"/>
    <w:rsid w:val="00E67E7F"/>
    <w:rsid w:val="00E73B47"/>
    <w:rsid w:val="00E81BF1"/>
    <w:rsid w:val="00E83825"/>
    <w:rsid w:val="00E839FE"/>
    <w:rsid w:val="00E83ABE"/>
    <w:rsid w:val="00E849C7"/>
    <w:rsid w:val="00E84B39"/>
    <w:rsid w:val="00E864DB"/>
    <w:rsid w:val="00E865B6"/>
    <w:rsid w:val="00E86BD3"/>
    <w:rsid w:val="00E90121"/>
    <w:rsid w:val="00E979AC"/>
    <w:rsid w:val="00EA5FD3"/>
    <w:rsid w:val="00EA606F"/>
    <w:rsid w:val="00EA740D"/>
    <w:rsid w:val="00EA781D"/>
    <w:rsid w:val="00EB2505"/>
    <w:rsid w:val="00EB28CB"/>
    <w:rsid w:val="00EB43DF"/>
    <w:rsid w:val="00EB6856"/>
    <w:rsid w:val="00EC11C1"/>
    <w:rsid w:val="00EC1E09"/>
    <w:rsid w:val="00EC7787"/>
    <w:rsid w:val="00EC7E63"/>
    <w:rsid w:val="00ED4581"/>
    <w:rsid w:val="00EE1280"/>
    <w:rsid w:val="00EE2E19"/>
    <w:rsid w:val="00EE592F"/>
    <w:rsid w:val="00EE7176"/>
    <w:rsid w:val="00EE7650"/>
    <w:rsid w:val="00EF1C72"/>
    <w:rsid w:val="00EF3508"/>
    <w:rsid w:val="00F04514"/>
    <w:rsid w:val="00F04D16"/>
    <w:rsid w:val="00F05B85"/>
    <w:rsid w:val="00F105C0"/>
    <w:rsid w:val="00F105E7"/>
    <w:rsid w:val="00F1111A"/>
    <w:rsid w:val="00F13614"/>
    <w:rsid w:val="00F139E3"/>
    <w:rsid w:val="00F1726C"/>
    <w:rsid w:val="00F24888"/>
    <w:rsid w:val="00F2636C"/>
    <w:rsid w:val="00F26A38"/>
    <w:rsid w:val="00F271E2"/>
    <w:rsid w:val="00F27D84"/>
    <w:rsid w:val="00F34C0F"/>
    <w:rsid w:val="00F36920"/>
    <w:rsid w:val="00F37BF7"/>
    <w:rsid w:val="00F40218"/>
    <w:rsid w:val="00F42689"/>
    <w:rsid w:val="00F43C4F"/>
    <w:rsid w:val="00F44DA7"/>
    <w:rsid w:val="00F46B0B"/>
    <w:rsid w:val="00F544DF"/>
    <w:rsid w:val="00F556D3"/>
    <w:rsid w:val="00F56494"/>
    <w:rsid w:val="00F56CCA"/>
    <w:rsid w:val="00F61B51"/>
    <w:rsid w:val="00F62A21"/>
    <w:rsid w:val="00F634CB"/>
    <w:rsid w:val="00F649A4"/>
    <w:rsid w:val="00F65389"/>
    <w:rsid w:val="00F6583A"/>
    <w:rsid w:val="00F66EF4"/>
    <w:rsid w:val="00F72215"/>
    <w:rsid w:val="00F77EC8"/>
    <w:rsid w:val="00F8015B"/>
    <w:rsid w:val="00F81926"/>
    <w:rsid w:val="00F82077"/>
    <w:rsid w:val="00F82882"/>
    <w:rsid w:val="00F875BC"/>
    <w:rsid w:val="00F87F36"/>
    <w:rsid w:val="00F913CB"/>
    <w:rsid w:val="00F94422"/>
    <w:rsid w:val="00F94824"/>
    <w:rsid w:val="00FA5B38"/>
    <w:rsid w:val="00FB2EE3"/>
    <w:rsid w:val="00FB4986"/>
    <w:rsid w:val="00FC0D23"/>
    <w:rsid w:val="00FC3792"/>
    <w:rsid w:val="00FC454B"/>
    <w:rsid w:val="00FC51F7"/>
    <w:rsid w:val="00FC56C1"/>
    <w:rsid w:val="00FC76B7"/>
    <w:rsid w:val="00FD03FA"/>
    <w:rsid w:val="00FD1216"/>
    <w:rsid w:val="00FD3499"/>
    <w:rsid w:val="00FD4754"/>
    <w:rsid w:val="00FD62C4"/>
    <w:rsid w:val="00FD678C"/>
    <w:rsid w:val="00FD7F92"/>
    <w:rsid w:val="00FE0856"/>
    <w:rsid w:val="00FE1A38"/>
    <w:rsid w:val="00FE445B"/>
    <w:rsid w:val="00FE4AA6"/>
    <w:rsid w:val="00FE640D"/>
    <w:rsid w:val="00FE7853"/>
    <w:rsid w:val="00FF0360"/>
    <w:rsid w:val="00FF078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29616"/>
  <w15:docId w15:val="{BE243902-A8E7-4F98-A100-30EE244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17C7"/>
    <w:rPr>
      <w:sz w:val="24"/>
      <w:szCs w:val="24"/>
    </w:rPr>
  </w:style>
  <w:style w:type="paragraph" w:styleId="Nadpis1">
    <w:name w:val="heading 1"/>
    <w:basedOn w:val="Normlny"/>
    <w:next w:val="Normlny"/>
    <w:link w:val="Nadpis1Char"/>
    <w:uiPriority w:val="99"/>
    <w:qFormat/>
    <w:rsid w:val="00B817C7"/>
    <w:pPr>
      <w:keepNext/>
      <w:jc w:val="center"/>
      <w:outlineLvl w:val="0"/>
    </w:pPr>
    <w:rPr>
      <w:b/>
      <w:bCs/>
      <w:sz w:val="52"/>
      <w:szCs w:val="5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63AC3"/>
    <w:rPr>
      <w:rFonts w:ascii="Cambria" w:hAnsi="Cambria" w:cs="Cambria"/>
      <w:b/>
      <w:bCs/>
      <w:kern w:val="32"/>
      <w:sz w:val="32"/>
      <w:szCs w:val="32"/>
    </w:rPr>
  </w:style>
  <w:style w:type="paragraph" w:styleId="Nzov">
    <w:name w:val="Title"/>
    <w:basedOn w:val="Normlny"/>
    <w:link w:val="NzovChar"/>
    <w:uiPriority w:val="99"/>
    <w:qFormat/>
    <w:rsid w:val="00B817C7"/>
    <w:pPr>
      <w:jc w:val="center"/>
    </w:pPr>
    <w:rPr>
      <w:b/>
      <w:bCs/>
      <w:sz w:val="48"/>
      <w:szCs w:val="48"/>
    </w:rPr>
  </w:style>
  <w:style w:type="character" w:customStyle="1" w:styleId="NzovChar">
    <w:name w:val="Názov Char"/>
    <w:basedOn w:val="Predvolenpsmoodseku"/>
    <w:link w:val="Nzov"/>
    <w:uiPriority w:val="99"/>
    <w:locked/>
    <w:rsid w:val="00D76DC6"/>
    <w:rPr>
      <w:b/>
      <w:bCs/>
      <w:sz w:val="24"/>
      <w:szCs w:val="24"/>
      <w:lang w:val="sk-SK" w:eastAsia="sk-SK"/>
    </w:rPr>
  </w:style>
  <w:style w:type="paragraph" w:styleId="Podtitul">
    <w:name w:val="Subtitle"/>
    <w:basedOn w:val="Normlny"/>
    <w:link w:val="PodtitulChar"/>
    <w:uiPriority w:val="99"/>
    <w:qFormat/>
    <w:rsid w:val="003F30EC"/>
    <w:pPr>
      <w:tabs>
        <w:tab w:val="left" w:pos="2479"/>
      </w:tabs>
      <w:spacing w:before="240" w:after="120"/>
      <w:jc w:val="center"/>
    </w:pPr>
    <w:rPr>
      <w:b/>
      <w:bCs/>
    </w:rPr>
  </w:style>
  <w:style w:type="character" w:customStyle="1" w:styleId="PodtitulChar">
    <w:name w:val="Podtitul Char"/>
    <w:basedOn w:val="Predvolenpsmoodseku"/>
    <w:link w:val="Podtitul"/>
    <w:uiPriority w:val="99"/>
    <w:locked/>
    <w:rsid w:val="003F30EC"/>
    <w:rPr>
      <w:b/>
      <w:bCs/>
      <w:sz w:val="24"/>
      <w:szCs w:val="24"/>
    </w:rPr>
  </w:style>
  <w:style w:type="paragraph" w:styleId="Zkladntext">
    <w:name w:val="Body Text"/>
    <w:basedOn w:val="Normlny"/>
    <w:link w:val="ZkladntextChar"/>
    <w:uiPriority w:val="99"/>
    <w:rsid w:val="00B817C7"/>
    <w:pPr>
      <w:jc w:val="center"/>
    </w:pPr>
  </w:style>
  <w:style w:type="character" w:customStyle="1" w:styleId="ZkladntextChar">
    <w:name w:val="Základný text Char"/>
    <w:basedOn w:val="Predvolenpsmoodseku"/>
    <w:link w:val="Zkladntext"/>
    <w:uiPriority w:val="99"/>
    <w:semiHidden/>
    <w:locked/>
    <w:rsid w:val="00B63AC3"/>
    <w:rPr>
      <w:sz w:val="24"/>
      <w:szCs w:val="24"/>
    </w:rPr>
  </w:style>
  <w:style w:type="character" w:styleId="Hypertextovprepojenie">
    <w:name w:val="Hyperlink"/>
    <w:basedOn w:val="Predvolenpsmoodseku"/>
    <w:uiPriority w:val="99"/>
    <w:rsid w:val="00B817C7"/>
    <w:rPr>
      <w:color w:val="0000FF"/>
      <w:u w:val="single"/>
    </w:rPr>
  </w:style>
  <w:style w:type="paragraph" w:styleId="Zkladntext2">
    <w:name w:val="Body Text 2"/>
    <w:basedOn w:val="Normlny"/>
    <w:link w:val="Zkladntext2Char"/>
    <w:uiPriority w:val="99"/>
    <w:rsid w:val="00B817C7"/>
    <w:pPr>
      <w:jc w:val="both"/>
    </w:pPr>
  </w:style>
  <w:style w:type="character" w:customStyle="1" w:styleId="Zkladntext2Char">
    <w:name w:val="Základný text 2 Char"/>
    <w:basedOn w:val="Predvolenpsmoodseku"/>
    <w:link w:val="Zkladntext2"/>
    <w:uiPriority w:val="99"/>
    <w:semiHidden/>
    <w:locked/>
    <w:rsid w:val="00B63AC3"/>
    <w:rPr>
      <w:sz w:val="24"/>
      <w:szCs w:val="24"/>
    </w:rPr>
  </w:style>
  <w:style w:type="paragraph" w:customStyle="1" w:styleId="NormlnIMP">
    <w:name w:val="Normální_IMP"/>
    <w:basedOn w:val="Normlny"/>
    <w:uiPriority w:val="99"/>
    <w:rsid w:val="00B817C7"/>
    <w:pPr>
      <w:suppressAutoHyphens/>
      <w:overflowPunct w:val="0"/>
      <w:autoSpaceDE w:val="0"/>
      <w:autoSpaceDN w:val="0"/>
      <w:adjustRightInd w:val="0"/>
      <w:spacing w:line="228" w:lineRule="auto"/>
    </w:pPr>
    <w:rPr>
      <w:sz w:val="20"/>
      <w:szCs w:val="20"/>
      <w:lang w:val="cs-CZ"/>
    </w:rPr>
  </w:style>
  <w:style w:type="paragraph" w:styleId="Zarkazkladnhotextu2">
    <w:name w:val="Body Text Indent 2"/>
    <w:basedOn w:val="Normlny"/>
    <w:link w:val="Zarkazkladnhotextu2Char"/>
    <w:uiPriority w:val="99"/>
    <w:rsid w:val="00B817C7"/>
    <w:pPr>
      <w:ind w:left="360"/>
      <w:jc w:val="center"/>
    </w:pPr>
    <w:rPr>
      <w:b/>
      <w:bCs/>
    </w:rPr>
  </w:style>
  <w:style w:type="character" w:customStyle="1" w:styleId="Zarkazkladnhotextu2Char">
    <w:name w:val="Zarážka základného textu 2 Char"/>
    <w:basedOn w:val="Predvolenpsmoodseku"/>
    <w:link w:val="Zarkazkladnhotextu2"/>
    <w:uiPriority w:val="99"/>
    <w:semiHidden/>
    <w:locked/>
    <w:rsid w:val="00B63AC3"/>
    <w:rPr>
      <w:sz w:val="24"/>
      <w:szCs w:val="24"/>
    </w:rPr>
  </w:style>
  <w:style w:type="paragraph" w:styleId="Zarkazkladnhotextu3">
    <w:name w:val="Body Text Indent 3"/>
    <w:basedOn w:val="Normlny"/>
    <w:link w:val="Zarkazkladnhotextu3Char"/>
    <w:uiPriority w:val="99"/>
    <w:rsid w:val="00B817C7"/>
    <w:pPr>
      <w:ind w:left="345"/>
      <w:jc w:val="both"/>
    </w:pPr>
    <w:rPr>
      <w:rFonts w:ascii="Arial" w:hAnsi="Arial" w:cs="Arial"/>
      <w:sz w:val="20"/>
      <w:szCs w:val="20"/>
    </w:rPr>
  </w:style>
  <w:style w:type="character" w:customStyle="1" w:styleId="Zarkazkladnhotextu3Char">
    <w:name w:val="Zarážka základného textu 3 Char"/>
    <w:basedOn w:val="Predvolenpsmoodseku"/>
    <w:link w:val="Zarkazkladnhotextu3"/>
    <w:uiPriority w:val="99"/>
    <w:semiHidden/>
    <w:locked/>
    <w:rsid w:val="00B63AC3"/>
    <w:rPr>
      <w:sz w:val="16"/>
      <w:szCs w:val="16"/>
    </w:rPr>
  </w:style>
  <w:style w:type="paragraph" w:styleId="Normlnywebov">
    <w:name w:val="Normal (Web)"/>
    <w:basedOn w:val="Normlny"/>
    <w:uiPriority w:val="99"/>
    <w:rsid w:val="008716BE"/>
    <w:pPr>
      <w:spacing w:before="100" w:beforeAutospacing="1" w:after="100" w:afterAutospacing="1"/>
    </w:pPr>
    <w:rPr>
      <w:rFonts w:ascii="Arial Unicode MS" w:hAnsi="Arial Unicode MS" w:cs="Arial Unicode MS"/>
      <w:color w:val="000000"/>
    </w:rPr>
  </w:style>
  <w:style w:type="paragraph" w:customStyle="1" w:styleId="Char">
    <w:name w:val="Char"/>
    <w:basedOn w:val="Normlny"/>
    <w:uiPriority w:val="99"/>
    <w:rsid w:val="00703624"/>
    <w:pPr>
      <w:spacing w:after="160" w:line="240" w:lineRule="exact"/>
      <w:ind w:firstLine="720"/>
    </w:pPr>
    <w:rPr>
      <w:rFonts w:ascii="Tahoma" w:hAnsi="Tahoma" w:cs="Tahoma"/>
      <w:sz w:val="20"/>
      <w:szCs w:val="20"/>
      <w:lang w:val="en-US" w:eastAsia="en-US"/>
    </w:rPr>
  </w:style>
  <w:style w:type="paragraph" w:customStyle="1" w:styleId="Char1">
    <w:name w:val="Char1"/>
    <w:basedOn w:val="Normlny"/>
    <w:uiPriority w:val="99"/>
    <w:rsid w:val="00B81302"/>
    <w:pPr>
      <w:spacing w:after="160" w:line="240" w:lineRule="exact"/>
      <w:ind w:firstLine="720"/>
    </w:pPr>
    <w:rPr>
      <w:rFonts w:ascii="Tahoma" w:hAnsi="Tahoma" w:cs="Tahoma"/>
      <w:sz w:val="20"/>
      <w:szCs w:val="20"/>
      <w:lang w:val="en-US" w:eastAsia="en-US"/>
    </w:rPr>
  </w:style>
  <w:style w:type="paragraph" w:customStyle="1" w:styleId="ZoznamZmluvy1">
    <w:name w:val="ZoznamZmluvy1"/>
    <w:basedOn w:val="Normlny"/>
    <w:uiPriority w:val="99"/>
    <w:rsid w:val="00A838F6"/>
    <w:pPr>
      <w:tabs>
        <w:tab w:val="num" w:pos="737"/>
      </w:tabs>
      <w:spacing w:before="120"/>
      <w:ind w:left="737" w:hanging="737"/>
      <w:jc w:val="both"/>
      <w:outlineLvl w:val="1"/>
    </w:pPr>
    <w:rPr>
      <w:rFonts w:ascii="Arial" w:hAnsi="Arial" w:cs="Arial"/>
      <w:sz w:val="22"/>
      <w:szCs w:val="22"/>
      <w:lang w:eastAsia="cs-CZ"/>
    </w:rPr>
  </w:style>
  <w:style w:type="paragraph" w:styleId="Pta">
    <w:name w:val="footer"/>
    <w:basedOn w:val="Normlny"/>
    <w:link w:val="PtaChar"/>
    <w:uiPriority w:val="99"/>
    <w:rsid w:val="00F04D16"/>
    <w:pPr>
      <w:tabs>
        <w:tab w:val="center" w:pos="4536"/>
        <w:tab w:val="right" w:pos="9072"/>
      </w:tabs>
    </w:pPr>
  </w:style>
  <w:style w:type="character" w:customStyle="1" w:styleId="PtaChar">
    <w:name w:val="Päta Char"/>
    <w:basedOn w:val="Predvolenpsmoodseku"/>
    <w:link w:val="Pta"/>
    <w:uiPriority w:val="99"/>
    <w:locked/>
    <w:rsid w:val="00B63AC3"/>
    <w:rPr>
      <w:sz w:val="24"/>
      <w:szCs w:val="24"/>
    </w:rPr>
  </w:style>
  <w:style w:type="character" w:styleId="slostrany">
    <w:name w:val="page number"/>
    <w:basedOn w:val="Predvolenpsmoodseku"/>
    <w:uiPriority w:val="99"/>
    <w:rsid w:val="00F04D16"/>
  </w:style>
  <w:style w:type="paragraph" w:customStyle="1" w:styleId="Char2">
    <w:name w:val="Char2"/>
    <w:basedOn w:val="Normlny"/>
    <w:uiPriority w:val="99"/>
    <w:rsid w:val="002430B9"/>
    <w:pPr>
      <w:spacing w:after="160" w:line="240" w:lineRule="exact"/>
      <w:ind w:firstLine="720"/>
    </w:pPr>
    <w:rPr>
      <w:rFonts w:ascii="Tahoma" w:hAnsi="Tahoma" w:cs="Tahoma"/>
      <w:sz w:val="20"/>
      <w:szCs w:val="20"/>
      <w:lang w:val="en-US" w:eastAsia="en-US"/>
    </w:rPr>
  </w:style>
  <w:style w:type="paragraph" w:customStyle="1" w:styleId="ODSAD">
    <w:name w:val="ODSAD"/>
    <w:basedOn w:val="Normlny"/>
    <w:uiPriority w:val="99"/>
    <w:rsid w:val="009F6054"/>
    <w:pPr>
      <w:widowControl w:val="0"/>
      <w:tabs>
        <w:tab w:val="left" w:pos="709"/>
      </w:tabs>
      <w:autoSpaceDE w:val="0"/>
      <w:autoSpaceDN w:val="0"/>
      <w:adjustRightInd w:val="0"/>
      <w:spacing w:before="80" w:after="80"/>
      <w:ind w:left="709" w:hanging="709"/>
      <w:jc w:val="both"/>
    </w:pPr>
    <w:rPr>
      <w:rFonts w:ascii="Arial" w:hAnsi="Arial" w:cs="Arial"/>
      <w:sz w:val="20"/>
      <w:szCs w:val="20"/>
    </w:rPr>
  </w:style>
  <w:style w:type="paragraph" w:customStyle="1" w:styleId="NAstred">
    <w:name w:val="NA stred+"/>
    <w:basedOn w:val="Normlny"/>
    <w:uiPriority w:val="99"/>
    <w:rsid w:val="00061253"/>
    <w:pPr>
      <w:keepNext/>
      <w:widowControl w:val="0"/>
      <w:autoSpaceDE w:val="0"/>
      <w:autoSpaceDN w:val="0"/>
      <w:adjustRightInd w:val="0"/>
      <w:spacing w:before="240" w:after="120"/>
      <w:jc w:val="center"/>
    </w:pPr>
    <w:rPr>
      <w:rFonts w:ascii="Arial" w:hAnsi="Arial" w:cs="Arial"/>
      <w:b/>
      <w:bCs/>
      <w:sz w:val="20"/>
      <w:szCs w:val="20"/>
    </w:rPr>
  </w:style>
  <w:style w:type="paragraph" w:customStyle="1" w:styleId="zml">
    <w:name w:val="zml"/>
    <w:basedOn w:val="Normlny"/>
    <w:uiPriority w:val="99"/>
    <w:rsid w:val="00061253"/>
    <w:pPr>
      <w:spacing w:before="120" w:after="120"/>
      <w:ind w:left="567" w:hanging="567"/>
    </w:pPr>
    <w:rPr>
      <w:rFonts w:ascii="Arial" w:hAnsi="Arial" w:cs="Arial"/>
      <w:color w:val="000080"/>
      <w:sz w:val="22"/>
      <w:szCs w:val="22"/>
      <w:lang w:val="en-GB" w:eastAsia="cs-CZ"/>
    </w:rPr>
  </w:style>
  <w:style w:type="character" w:styleId="Siln">
    <w:name w:val="Strong"/>
    <w:basedOn w:val="Predvolenpsmoodseku"/>
    <w:uiPriority w:val="22"/>
    <w:qFormat/>
    <w:locked/>
    <w:rsid w:val="00AF0A4C"/>
    <w:rPr>
      <w:b/>
      <w:bCs/>
    </w:rPr>
  </w:style>
  <w:style w:type="paragraph" w:styleId="Odsekzoznamu">
    <w:name w:val="List Paragraph"/>
    <w:basedOn w:val="Normlny"/>
    <w:uiPriority w:val="99"/>
    <w:qFormat/>
    <w:rsid w:val="00257564"/>
    <w:pPr>
      <w:ind w:left="720"/>
      <w:contextualSpacing/>
    </w:pPr>
  </w:style>
  <w:style w:type="paragraph" w:customStyle="1" w:styleId="Default">
    <w:name w:val="Default"/>
    <w:rsid w:val="00482FD5"/>
    <w:pPr>
      <w:autoSpaceDE w:val="0"/>
      <w:autoSpaceDN w:val="0"/>
      <w:adjustRightInd w:val="0"/>
      <w:spacing w:before="120"/>
    </w:pPr>
    <w:rPr>
      <w:rFonts w:ascii="Arial" w:hAnsi="Arial" w:cs="Arial"/>
      <w:color w:val="000000"/>
      <w:sz w:val="24"/>
      <w:szCs w:val="24"/>
    </w:rPr>
  </w:style>
  <w:style w:type="paragraph" w:customStyle="1" w:styleId="Nzovlnok">
    <w:name w:val="Názov článok"/>
    <w:basedOn w:val="Normlny"/>
    <w:link w:val="NzovlnokChar"/>
    <w:qFormat/>
    <w:rsid w:val="003F42CD"/>
    <w:pPr>
      <w:spacing w:before="240" w:after="120"/>
      <w:jc w:val="center"/>
    </w:pPr>
    <w:rPr>
      <w:b/>
    </w:rPr>
  </w:style>
  <w:style w:type="paragraph" w:styleId="Hlavika">
    <w:name w:val="header"/>
    <w:basedOn w:val="Normlny"/>
    <w:link w:val="HlavikaChar"/>
    <w:uiPriority w:val="99"/>
    <w:unhideWhenUsed/>
    <w:rsid w:val="007E7889"/>
    <w:pPr>
      <w:tabs>
        <w:tab w:val="center" w:pos="4536"/>
        <w:tab w:val="right" w:pos="9072"/>
      </w:tabs>
    </w:pPr>
  </w:style>
  <w:style w:type="character" w:customStyle="1" w:styleId="NzovlnokChar">
    <w:name w:val="Názov článok Char"/>
    <w:basedOn w:val="Predvolenpsmoodseku"/>
    <w:link w:val="Nzovlnok"/>
    <w:rsid w:val="003F42CD"/>
    <w:rPr>
      <w:b/>
      <w:sz w:val="24"/>
      <w:szCs w:val="24"/>
    </w:rPr>
  </w:style>
  <w:style w:type="character" w:customStyle="1" w:styleId="HlavikaChar">
    <w:name w:val="Hlavička Char"/>
    <w:basedOn w:val="Predvolenpsmoodseku"/>
    <w:link w:val="Hlavika"/>
    <w:uiPriority w:val="99"/>
    <w:rsid w:val="007E7889"/>
    <w:rPr>
      <w:sz w:val="24"/>
      <w:szCs w:val="24"/>
    </w:rPr>
  </w:style>
  <w:style w:type="paragraph" w:customStyle="1" w:styleId="Nadpis">
    <w:name w:val="Nadpis"/>
    <w:basedOn w:val="Normlny"/>
    <w:next w:val="Zkladntext"/>
    <w:rsid w:val="00A90878"/>
    <w:pPr>
      <w:suppressAutoHyphens/>
      <w:jc w:val="center"/>
    </w:pPr>
    <w:rPr>
      <w:rFonts w:ascii="Times New Roman CE obyeejné" w:hAnsi="Times New Roman CE obyeejné" w:cs="Times New Roman CE obyeejné"/>
      <w:b/>
      <w:sz w:val="44"/>
      <w:szCs w:val="20"/>
      <w:lang w:eastAsia="zh-CN"/>
    </w:rPr>
  </w:style>
  <w:style w:type="character" w:styleId="Odkaznakomentr">
    <w:name w:val="annotation reference"/>
    <w:basedOn w:val="Predvolenpsmoodseku"/>
    <w:uiPriority w:val="99"/>
    <w:semiHidden/>
    <w:unhideWhenUsed/>
    <w:rsid w:val="00F94824"/>
    <w:rPr>
      <w:sz w:val="16"/>
      <w:szCs w:val="16"/>
    </w:rPr>
  </w:style>
  <w:style w:type="paragraph" w:styleId="Textkomentra">
    <w:name w:val="annotation text"/>
    <w:basedOn w:val="Normlny"/>
    <w:link w:val="TextkomentraChar"/>
    <w:uiPriority w:val="99"/>
    <w:unhideWhenUsed/>
    <w:rsid w:val="00F94824"/>
    <w:rPr>
      <w:sz w:val="20"/>
      <w:szCs w:val="20"/>
    </w:rPr>
  </w:style>
  <w:style w:type="character" w:customStyle="1" w:styleId="TextkomentraChar">
    <w:name w:val="Text komentára Char"/>
    <w:basedOn w:val="Predvolenpsmoodseku"/>
    <w:link w:val="Textkomentra"/>
    <w:uiPriority w:val="99"/>
    <w:rsid w:val="00F94824"/>
    <w:rPr>
      <w:sz w:val="20"/>
      <w:szCs w:val="20"/>
    </w:rPr>
  </w:style>
  <w:style w:type="paragraph" w:styleId="Predmetkomentra">
    <w:name w:val="annotation subject"/>
    <w:basedOn w:val="Textkomentra"/>
    <w:next w:val="Textkomentra"/>
    <w:link w:val="PredmetkomentraChar"/>
    <w:uiPriority w:val="99"/>
    <w:semiHidden/>
    <w:unhideWhenUsed/>
    <w:rsid w:val="00F94824"/>
    <w:rPr>
      <w:b/>
      <w:bCs/>
    </w:rPr>
  </w:style>
  <w:style w:type="character" w:customStyle="1" w:styleId="PredmetkomentraChar">
    <w:name w:val="Predmet komentára Char"/>
    <w:basedOn w:val="TextkomentraChar"/>
    <w:link w:val="Predmetkomentra"/>
    <w:uiPriority w:val="99"/>
    <w:semiHidden/>
    <w:rsid w:val="00F94824"/>
    <w:rPr>
      <w:b/>
      <w:bCs/>
      <w:sz w:val="20"/>
      <w:szCs w:val="20"/>
    </w:rPr>
  </w:style>
  <w:style w:type="paragraph" w:styleId="Textbubliny">
    <w:name w:val="Balloon Text"/>
    <w:basedOn w:val="Normlny"/>
    <w:link w:val="TextbublinyChar"/>
    <w:uiPriority w:val="99"/>
    <w:semiHidden/>
    <w:unhideWhenUsed/>
    <w:rsid w:val="00F948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4824"/>
    <w:rPr>
      <w:rFonts w:ascii="Segoe UI" w:hAnsi="Segoe UI" w:cs="Segoe UI"/>
      <w:sz w:val="18"/>
      <w:szCs w:val="18"/>
    </w:rPr>
  </w:style>
  <w:style w:type="paragraph" w:styleId="Bezriadkovania">
    <w:name w:val="No Spacing"/>
    <w:uiPriority w:val="1"/>
    <w:qFormat/>
    <w:rsid w:val="00870614"/>
    <w:rPr>
      <w:sz w:val="24"/>
      <w:szCs w:val="24"/>
    </w:rPr>
  </w:style>
  <w:style w:type="paragraph" w:customStyle="1" w:styleId="gmail-msolistparagraph">
    <w:name w:val="gmail-msolistparagraph"/>
    <w:basedOn w:val="Normlny"/>
    <w:rsid w:val="00DC5471"/>
    <w:pPr>
      <w:spacing w:before="100" w:beforeAutospacing="1" w:after="100" w:afterAutospacing="1"/>
    </w:pPr>
    <w:rPr>
      <w:rFonts w:ascii="Calibri" w:eastAsiaTheme="minorHAnsi" w:hAnsi="Calibri" w:cs="Calibri"/>
      <w:sz w:val="22"/>
      <w:szCs w:val="22"/>
    </w:rPr>
  </w:style>
  <w:style w:type="paragraph" w:styleId="Revzia">
    <w:name w:val="Revision"/>
    <w:hidden/>
    <w:uiPriority w:val="99"/>
    <w:semiHidden/>
    <w:rsid w:val="00D81B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5549">
      <w:bodyDiv w:val="1"/>
      <w:marLeft w:val="0"/>
      <w:marRight w:val="0"/>
      <w:marTop w:val="0"/>
      <w:marBottom w:val="0"/>
      <w:divBdr>
        <w:top w:val="none" w:sz="0" w:space="0" w:color="auto"/>
        <w:left w:val="none" w:sz="0" w:space="0" w:color="auto"/>
        <w:bottom w:val="none" w:sz="0" w:space="0" w:color="auto"/>
        <w:right w:val="none" w:sz="0" w:space="0" w:color="auto"/>
      </w:divBdr>
    </w:div>
    <w:div w:id="275186347">
      <w:bodyDiv w:val="1"/>
      <w:marLeft w:val="0"/>
      <w:marRight w:val="0"/>
      <w:marTop w:val="0"/>
      <w:marBottom w:val="0"/>
      <w:divBdr>
        <w:top w:val="none" w:sz="0" w:space="0" w:color="auto"/>
        <w:left w:val="none" w:sz="0" w:space="0" w:color="auto"/>
        <w:bottom w:val="none" w:sz="0" w:space="0" w:color="auto"/>
        <w:right w:val="none" w:sz="0" w:space="0" w:color="auto"/>
      </w:divBdr>
    </w:div>
    <w:div w:id="381640363">
      <w:bodyDiv w:val="1"/>
      <w:marLeft w:val="0"/>
      <w:marRight w:val="0"/>
      <w:marTop w:val="0"/>
      <w:marBottom w:val="0"/>
      <w:divBdr>
        <w:top w:val="none" w:sz="0" w:space="0" w:color="auto"/>
        <w:left w:val="none" w:sz="0" w:space="0" w:color="auto"/>
        <w:bottom w:val="none" w:sz="0" w:space="0" w:color="auto"/>
        <w:right w:val="none" w:sz="0" w:space="0" w:color="auto"/>
      </w:divBdr>
    </w:div>
    <w:div w:id="427238348">
      <w:bodyDiv w:val="1"/>
      <w:marLeft w:val="0"/>
      <w:marRight w:val="0"/>
      <w:marTop w:val="0"/>
      <w:marBottom w:val="0"/>
      <w:divBdr>
        <w:top w:val="none" w:sz="0" w:space="0" w:color="auto"/>
        <w:left w:val="none" w:sz="0" w:space="0" w:color="auto"/>
        <w:bottom w:val="none" w:sz="0" w:space="0" w:color="auto"/>
        <w:right w:val="none" w:sz="0" w:space="0" w:color="auto"/>
      </w:divBdr>
    </w:div>
    <w:div w:id="435518226">
      <w:bodyDiv w:val="1"/>
      <w:marLeft w:val="0"/>
      <w:marRight w:val="0"/>
      <w:marTop w:val="0"/>
      <w:marBottom w:val="0"/>
      <w:divBdr>
        <w:top w:val="none" w:sz="0" w:space="0" w:color="auto"/>
        <w:left w:val="none" w:sz="0" w:space="0" w:color="auto"/>
        <w:bottom w:val="none" w:sz="0" w:space="0" w:color="auto"/>
        <w:right w:val="none" w:sz="0" w:space="0" w:color="auto"/>
      </w:divBdr>
    </w:div>
    <w:div w:id="490950672">
      <w:bodyDiv w:val="1"/>
      <w:marLeft w:val="0"/>
      <w:marRight w:val="0"/>
      <w:marTop w:val="0"/>
      <w:marBottom w:val="0"/>
      <w:divBdr>
        <w:top w:val="none" w:sz="0" w:space="0" w:color="auto"/>
        <w:left w:val="none" w:sz="0" w:space="0" w:color="auto"/>
        <w:bottom w:val="none" w:sz="0" w:space="0" w:color="auto"/>
        <w:right w:val="none" w:sz="0" w:space="0" w:color="auto"/>
      </w:divBdr>
    </w:div>
    <w:div w:id="658847446">
      <w:bodyDiv w:val="1"/>
      <w:marLeft w:val="0"/>
      <w:marRight w:val="0"/>
      <w:marTop w:val="0"/>
      <w:marBottom w:val="0"/>
      <w:divBdr>
        <w:top w:val="none" w:sz="0" w:space="0" w:color="auto"/>
        <w:left w:val="none" w:sz="0" w:space="0" w:color="auto"/>
        <w:bottom w:val="none" w:sz="0" w:space="0" w:color="auto"/>
        <w:right w:val="none" w:sz="0" w:space="0" w:color="auto"/>
      </w:divBdr>
    </w:div>
    <w:div w:id="1470705052">
      <w:bodyDiv w:val="1"/>
      <w:marLeft w:val="0"/>
      <w:marRight w:val="0"/>
      <w:marTop w:val="0"/>
      <w:marBottom w:val="0"/>
      <w:divBdr>
        <w:top w:val="none" w:sz="0" w:space="0" w:color="auto"/>
        <w:left w:val="none" w:sz="0" w:space="0" w:color="auto"/>
        <w:bottom w:val="none" w:sz="0" w:space="0" w:color="auto"/>
        <w:right w:val="none" w:sz="0" w:space="0" w:color="auto"/>
      </w:divBdr>
    </w:div>
    <w:div w:id="2019312936">
      <w:marLeft w:val="0"/>
      <w:marRight w:val="0"/>
      <w:marTop w:val="0"/>
      <w:marBottom w:val="0"/>
      <w:divBdr>
        <w:top w:val="none" w:sz="0" w:space="0" w:color="auto"/>
        <w:left w:val="none" w:sz="0" w:space="0" w:color="auto"/>
        <w:bottom w:val="none" w:sz="0" w:space="0" w:color="auto"/>
        <w:right w:val="none" w:sz="0" w:space="0" w:color="auto"/>
      </w:divBdr>
    </w:div>
    <w:div w:id="2019312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961B-1154-43A1-A244-D4A96901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3813</Words>
  <Characters>21735</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ZMLUVA O DIELO</vt:lpstr>
    </vt:vector>
  </TitlesOfParts>
  <Company>pc</Company>
  <LinksUpToDate>false</LinksUpToDate>
  <CharactersWithSpaces>25498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siricova</dc:creator>
  <cp:lastModifiedBy>javorska</cp:lastModifiedBy>
  <cp:revision>6</cp:revision>
  <cp:lastPrinted>2020-12-07T13:30:00Z</cp:lastPrinted>
  <dcterms:created xsi:type="dcterms:W3CDTF">2020-12-09T14:16:00Z</dcterms:created>
  <dcterms:modified xsi:type="dcterms:W3CDTF">2020-12-10T09:20:00Z</dcterms:modified>
</cp:coreProperties>
</file>